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BB3C98" w14:textId="77777777" w:rsidR="002376D2" w:rsidRPr="002376D2" w:rsidRDefault="002376D2" w:rsidP="002376D2">
      <w:pPr>
        <w:suppressAutoHyphens w:val="0"/>
        <w:spacing w:line="240" w:lineRule="auto"/>
        <w:rPr>
          <w:b/>
          <w:color w:val="0000CC"/>
          <w:sz w:val="24"/>
          <w:szCs w:val="24"/>
          <w:lang w:val="en-US"/>
        </w:rPr>
      </w:pPr>
      <w:r w:rsidRPr="002376D2">
        <w:rPr>
          <w:b/>
          <w:color w:val="0000CC"/>
          <w:sz w:val="24"/>
          <w:szCs w:val="24"/>
          <w:lang w:val="en-US"/>
        </w:rPr>
        <w:t>FOR SECRETARIAT USE ONLY</w:t>
      </w:r>
    </w:p>
    <w:p w14:paraId="1B1047BF" w14:textId="577711CA" w:rsidR="002376D2" w:rsidRPr="002376D2" w:rsidRDefault="002376D2" w:rsidP="002376D2">
      <w:pPr>
        <w:suppressAutoHyphens w:val="0"/>
        <w:spacing w:line="240" w:lineRule="auto"/>
        <w:rPr>
          <w:b/>
          <w:color w:val="0000CC"/>
          <w:sz w:val="24"/>
          <w:szCs w:val="24"/>
          <w:lang w:val="en-US"/>
        </w:rPr>
      </w:pPr>
      <w:r w:rsidRPr="002376D2">
        <w:rPr>
          <w:b/>
          <w:color w:val="0000CC"/>
          <w:sz w:val="24"/>
          <w:szCs w:val="24"/>
          <w:lang w:val="en-US"/>
        </w:rPr>
        <w:t>A/HRC/49/L.</w:t>
      </w:r>
      <w:r>
        <w:rPr>
          <w:b/>
          <w:color w:val="0000CC"/>
          <w:sz w:val="24"/>
          <w:szCs w:val="24"/>
          <w:lang w:val="en-US"/>
        </w:rPr>
        <w:t>3</w:t>
      </w:r>
      <w:r w:rsidRPr="002376D2">
        <w:rPr>
          <w:b/>
          <w:color w:val="0000CC"/>
          <w:sz w:val="24"/>
          <w:szCs w:val="24"/>
          <w:lang w:val="en-US"/>
        </w:rPr>
        <w:t>1</w:t>
      </w:r>
    </w:p>
    <w:p w14:paraId="5A9D2A86" w14:textId="279D37A7" w:rsidR="002376D2" w:rsidRPr="002376D2" w:rsidRDefault="002376D2" w:rsidP="002376D2">
      <w:pPr>
        <w:suppressAutoHyphens w:val="0"/>
        <w:spacing w:line="240" w:lineRule="auto"/>
        <w:rPr>
          <w:b/>
          <w:color w:val="0000CC"/>
          <w:sz w:val="24"/>
          <w:szCs w:val="24"/>
          <w:lang w:val="en-US"/>
        </w:rPr>
      </w:pPr>
      <w:r w:rsidRPr="002376D2">
        <w:rPr>
          <w:b/>
          <w:color w:val="0000CC"/>
          <w:sz w:val="24"/>
          <w:szCs w:val="24"/>
          <w:lang w:val="en-US"/>
        </w:rPr>
        <w:t xml:space="preserve">Item </w:t>
      </w:r>
      <w:r>
        <w:rPr>
          <w:b/>
          <w:color w:val="0000CC"/>
          <w:sz w:val="24"/>
          <w:szCs w:val="24"/>
          <w:lang w:val="en-US"/>
        </w:rPr>
        <w:t>3</w:t>
      </w:r>
    </w:p>
    <w:p w14:paraId="5A75431A" w14:textId="27213B32" w:rsidR="002376D2" w:rsidRPr="002376D2" w:rsidRDefault="002376D2" w:rsidP="002376D2">
      <w:pPr>
        <w:suppressAutoHyphens w:val="0"/>
        <w:spacing w:line="240" w:lineRule="auto"/>
        <w:rPr>
          <w:b/>
          <w:color w:val="0000CC"/>
          <w:sz w:val="24"/>
          <w:szCs w:val="24"/>
          <w:lang w:val="en-US"/>
        </w:rPr>
      </w:pPr>
      <w:r w:rsidRPr="002376D2">
        <w:rPr>
          <w:b/>
          <w:color w:val="0000CC"/>
          <w:sz w:val="24"/>
          <w:szCs w:val="24"/>
          <w:lang w:val="en-US"/>
        </w:rPr>
        <w:t xml:space="preserve">Received from (main sponsors): </w:t>
      </w:r>
      <w:r>
        <w:rPr>
          <w:b/>
          <w:color w:val="0000CC"/>
          <w:sz w:val="24"/>
          <w:szCs w:val="24"/>
          <w:lang w:val="en-US"/>
        </w:rPr>
        <w:t>Ukraine, Japan, Latvia</w:t>
      </w:r>
      <w:r w:rsidRPr="002376D2">
        <w:rPr>
          <w:b/>
          <w:color w:val="0000CC"/>
          <w:sz w:val="24"/>
          <w:szCs w:val="24"/>
          <w:lang w:val="en-US"/>
        </w:rPr>
        <w:t xml:space="preserve">, Lithuania, Poland, United Kingdom, United States </w:t>
      </w:r>
      <w:r>
        <w:rPr>
          <w:b/>
          <w:color w:val="0000CC"/>
          <w:sz w:val="24"/>
          <w:szCs w:val="24"/>
          <w:lang w:val="en-US"/>
        </w:rPr>
        <w:t>o</w:t>
      </w:r>
      <w:r w:rsidRPr="002376D2">
        <w:rPr>
          <w:b/>
          <w:color w:val="0000CC"/>
          <w:sz w:val="24"/>
          <w:szCs w:val="24"/>
          <w:lang w:val="en-US"/>
        </w:rPr>
        <w:t>f America</w:t>
      </w:r>
    </w:p>
    <w:p w14:paraId="5F9C0FEA" w14:textId="68D976A0" w:rsidR="002376D2" w:rsidRPr="002376D2" w:rsidRDefault="002376D2" w:rsidP="002376D2">
      <w:pPr>
        <w:suppressAutoHyphens w:val="0"/>
        <w:spacing w:line="240" w:lineRule="auto"/>
        <w:rPr>
          <w:b/>
          <w:color w:val="0000CC"/>
          <w:sz w:val="24"/>
          <w:szCs w:val="24"/>
          <w:lang w:val="en-US"/>
        </w:rPr>
      </w:pPr>
      <w:r w:rsidRPr="002376D2">
        <w:rPr>
          <w:b/>
          <w:color w:val="0000CC"/>
          <w:sz w:val="24"/>
          <w:szCs w:val="24"/>
          <w:lang w:val="en-US"/>
        </w:rPr>
        <w:t xml:space="preserve">Date and time: 23/03/2022, </w:t>
      </w:r>
      <w:r>
        <w:rPr>
          <w:b/>
          <w:color w:val="0000CC"/>
          <w:sz w:val="24"/>
          <w:szCs w:val="24"/>
          <w:lang w:val="en-US"/>
        </w:rPr>
        <w:t>12:53</w:t>
      </w:r>
    </w:p>
    <w:p w14:paraId="011B6B30" w14:textId="77777777" w:rsidR="002376D2" w:rsidRPr="002376D2" w:rsidRDefault="002376D2" w:rsidP="002376D2">
      <w:pPr>
        <w:suppressAutoHyphens w:val="0"/>
        <w:spacing w:line="240" w:lineRule="auto"/>
        <w:rPr>
          <w:b/>
          <w:color w:val="0000CC"/>
          <w:sz w:val="24"/>
          <w:szCs w:val="24"/>
          <w:lang w:val="en-US"/>
        </w:rPr>
      </w:pPr>
      <w:r w:rsidRPr="002376D2">
        <w:rPr>
          <w:b/>
          <w:color w:val="0000CC"/>
          <w:sz w:val="24"/>
          <w:szCs w:val="24"/>
          <w:lang w:val="en-US"/>
        </w:rPr>
        <w:t>Initials: MR</w:t>
      </w:r>
    </w:p>
    <w:p w14:paraId="13EBC87D" w14:textId="3A0B06DC" w:rsidR="002376D2" w:rsidRPr="002376D2" w:rsidRDefault="002376D2" w:rsidP="002376D2">
      <w:pPr>
        <w:suppressAutoHyphens w:val="0"/>
        <w:spacing w:line="240" w:lineRule="auto"/>
        <w:rPr>
          <w:b/>
          <w:color w:val="0000CC"/>
          <w:sz w:val="24"/>
          <w:szCs w:val="24"/>
          <w:lang w:val="en-US"/>
        </w:rPr>
      </w:pPr>
      <w:r w:rsidRPr="002376D2">
        <w:rPr>
          <w:b/>
          <w:color w:val="0000CC"/>
          <w:sz w:val="24"/>
          <w:szCs w:val="24"/>
          <w:lang w:val="en-US"/>
        </w:rPr>
        <w:t xml:space="preserve">Page 1 of </w:t>
      </w:r>
      <w:r>
        <w:rPr>
          <w:b/>
          <w:color w:val="0000CC"/>
          <w:sz w:val="24"/>
          <w:szCs w:val="24"/>
          <w:lang w:val="en-US"/>
        </w:rPr>
        <w:t>4</w:t>
      </w:r>
      <w:bookmarkStart w:id="0" w:name="_GoBack"/>
      <w:bookmarkEnd w:id="0"/>
    </w:p>
    <w:p w14:paraId="5C41A7CC" w14:textId="4958C9C4" w:rsidR="000021E6" w:rsidRPr="00927E57" w:rsidRDefault="000021E6" w:rsidP="000021E6">
      <w:pPr>
        <w:keepNext/>
        <w:keepLines/>
        <w:spacing w:before="360" w:after="240" w:line="270" w:lineRule="exact"/>
        <w:ind w:left="1134" w:right="1134" w:hanging="850"/>
        <w:rPr>
          <w:b/>
          <w:bCs/>
          <w:sz w:val="24"/>
          <w:szCs w:val="24"/>
        </w:rPr>
      </w:pPr>
      <w:r w:rsidRPr="67A8337F">
        <w:rPr>
          <w:b/>
          <w:bCs/>
          <w:sz w:val="24"/>
          <w:szCs w:val="24"/>
        </w:rPr>
        <w:t>#/#.</w:t>
      </w:r>
      <w:r>
        <w:tab/>
      </w:r>
      <w:r>
        <w:rPr>
          <w:b/>
          <w:bCs/>
          <w:sz w:val="24"/>
          <w:szCs w:val="24"/>
        </w:rPr>
        <w:t>The role of states in countering the negative impact of disinformation on</w:t>
      </w:r>
      <w:r w:rsidR="004911CF">
        <w:rPr>
          <w:b/>
          <w:bCs/>
          <w:sz w:val="24"/>
          <w:szCs w:val="24"/>
        </w:rPr>
        <w:t xml:space="preserve"> </w:t>
      </w:r>
      <w:r w:rsidR="00FB507E">
        <w:rPr>
          <w:b/>
          <w:bCs/>
          <w:sz w:val="24"/>
          <w:szCs w:val="24"/>
        </w:rPr>
        <w:t xml:space="preserve">the </w:t>
      </w:r>
      <w:r w:rsidR="006C470F">
        <w:rPr>
          <w:b/>
          <w:bCs/>
          <w:sz w:val="24"/>
          <w:szCs w:val="24"/>
        </w:rPr>
        <w:t xml:space="preserve">enjoyment and </w:t>
      </w:r>
      <w:r w:rsidR="008B361E">
        <w:rPr>
          <w:b/>
          <w:bCs/>
          <w:sz w:val="24"/>
          <w:szCs w:val="24"/>
        </w:rPr>
        <w:t>realization</w:t>
      </w:r>
      <w:r w:rsidR="006C470F">
        <w:rPr>
          <w:b/>
          <w:bCs/>
          <w:sz w:val="24"/>
          <w:szCs w:val="24"/>
        </w:rPr>
        <w:t xml:space="preserve"> of</w:t>
      </w:r>
      <w:r>
        <w:rPr>
          <w:b/>
          <w:bCs/>
          <w:sz w:val="24"/>
          <w:szCs w:val="24"/>
        </w:rPr>
        <w:t xml:space="preserve"> human rights </w:t>
      </w:r>
    </w:p>
    <w:p w14:paraId="5DCF2B07" w14:textId="77777777" w:rsidR="000021E6" w:rsidRPr="00FE15CB" w:rsidRDefault="000021E6" w:rsidP="000021E6">
      <w:pPr>
        <w:spacing w:after="120"/>
        <w:ind w:left="1134" w:right="1134" w:firstLine="567"/>
        <w:jc w:val="both"/>
        <w:rPr>
          <w:rFonts w:eastAsia="SimSun"/>
          <w:sz w:val="24"/>
          <w:szCs w:val="24"/>
          <w:lang w:eastAsia="hi-IN" w:bidi="hi-IN"/>
        </w:rPr>
      </w:pPr>
      <w:r w:rsidRPr="00FE15CB">
        <w:rPr>
          <w:rFonts w:eastAsia="SimSun"/>
          <w:i/>
          <w:iCs/>
          <w:sz w:val="24"/>
          <w:szCs w:val="24"/>
          <w:lang w:eastAsia="hi-IN" w:bidi="hi-IN"/>
        </w:rPr>
        <w:t xml:space="preserve">The Human </w:t>
      </w:r>
      <w:r w:rsidRPr="00FE15CB">
        <w:rPr>
          <w:rFonts w:eastAsia="SimSun"/>
          <w:i/>
          <w:iCs/>
          <w:sz w:val="24"/>
          <w:szCs w:val="24"/>
        </w:rPr>
        <w:t>Rights</w:t>
      </w:r>
      <w:r w:rsidRPr="00FE15CB">
        <w:rPr>
          <w:rFonts w:eastAsia="SimSun"/>
          <w:i/>
          <w:iCs/>
          <w:sz w:val="24"/>
          <w:szCs w:val="24"/>
          <w:lang w:eastAsia="hi-IN" w:bidi="hi-IN"/>
        </w:rPr>
        <w:t xml:space="preserve"> Council</w:t>
      </w:r>
      <w:r w:rsidRPr="00FE15CB">
        <w:rPr>
          <w:rFonts w:eastAsia="SimSun"/>
          <w:sz w:val="24"/>
          <w:szCs w:val="24"/>
          <w:lang w:eastAsia="hi-IN" w:bidi="hi-IN"/>
        </w:rPr>
        <w:t>,</w:t>
      </w:r>
    </w:p>
    <w:p w14:paraId="6FB2974A" w14:textId="77777777" w:rsidR="000021E6" w:rsidRPr="000021E6" w:rsidRDefault="000021E6" w:rsidP="000021E6">
      <w:pPr>
        <w:pStyle w:val="SingleTxtG"/>
        <w:ind w:firstLine="567"/>
        <w:rPr>
          <w:rFonts w:eastAsia="SimSun"/>
          <w:bCs/>
          <w:sz w:val="24"/>
          <w:szCs w:val="24"/>
          <w:lang w:val="en-US" w:eastAsia="hi-IN" w:bidi="hi-IN"/>
        </w:rPr>
      </w:pPr>
      <w:r w:rsidRPr="000021E6">
        <w:rPr>
          <w:rFonts w:eastAsia="SimSun"/>
          <w:bCs/>
          <w:i/>
          <w:iCs/>
          <w:sz w:val="24"/>
          <w:szCs w:val="24"/>
          <w:lang w:val="en-US" w:eastAsia="hi-IN" w:bidi="hi-IN"/>
        </w:rPr>
        <w:t xml:space="preserve">PP1. </w:t>
      </w:r>
      <w:r w:rsidR="00B6386F" w:rsidRPr="00B6386F">
        <w:rPr>
          <w:rFonts w:eastAsia="SimSun"/>
          <w:bCs/>
          <w:i/>
          <w:iCs/>
          <w:sz w:val="24"/>
          <w:szCs w:val="24"/>
          <w:lang w:eastAsia="hi-IN" w:bidi="hi-IN"/>
        </w:rPr>
        <w:t xml:space="preserve">Guided </w:t>
      </w:r>
      <w:r w:rsidR="003F642F" w:rsidRPr="007819AE">
        <w:rPr>
          <w:rFonts w:eastAsia="SimSun"/>
          <w:bCs/>
          <w:iCs/>
          <w:sz w:val="24"/>
          <w:szCs w:val="24"/>
          <w:lang w:eastAsia="hi-IN" w:bidi="hi-IN"/>
        </w:rPr>
        <w:t>by the purposes and principles of the Charter of the United Nations,</w:t>
      </w:r>
    </w:p>
    <w:p w14:paraId="3162D35E" w14:textId="77777777" w:rsidR="006C470F" w:rsidRDefault="000021E6" w:rsidP="000021E6">
      <w:pPr>
        <w:pStyle w:val="SingleTxtG"/>
        <w:ind w:firstLine="567"/>
        <w:rPr>
          <w:rFonts w:eastAsia="SimSun"/>
          <w:bCs/>
          <w:sz w:val="24"/>
          <w:szCs w:val="24"/>
          <w:lang w:val="en-US" w:eastAsia="hi-IN" w:bidi="hi-IN"/>
        </w:rPr>
      </w:pPr>
      <w:r w:rsidRPr="000021E6">
        <w:rPr>
          <w:rFonts w:eastAsia="SimSun"/>
          <w:bCs/>
          <w:i/>
          <w:iCs/>
          <w:sz w:val="24"/>
          <w:szCs w:val="24"/>
          <w:lang w:val="en-US" w:eastAsia="hi-IN" w:bidi="hi-IN"/>
        </w:rPr>
        <w:t>PP2. Reaffirming also</w:t>
      </w:r>
      <w:r w:rsidRPr="000021E6">
        <w:rPr>
          <w:rFonts w:eastAsia="SimSun"/>
          <w:bCs/>
          <w:sz w:val="24"/>
          <w:szCs w:val="24"/>
          <w:lang w:val="en-US" w:eastAsia="hi-IN" w:bidi="hi-IN"/>
        </w:rPr>
        <w:t xml:space="preserve"> the Universal Declaration of Human Rights, the Vienna Declaration and Programme of Action, and the obligations of states under the International Covenant on Civil and Political Rights, the International Covenant on Economic, Social and Cultural Rights and other human rights instruments, </w:t>
      </w:r>
    </w:p>
    <w:p w14:paraId="37537CC3" w14:textId="3A1E1855" w:rsidR="000021E6" w:rsidRPr="000021E6" w:rsidRDefault="006C470F" w:rsidP="000021E6">
      <w:pPr>
        <w:pStyle w:val="SingleTxtG"/>
        <w:ind w:firstLine="567"/>
        <w:rPr>
          <w:rFonts w:eastAsia="SimSun"/>
          <w:bCs/>
          <w:sz w:val="24"/>
          <w:szCs w:val="24"/>
          <w:lang w:val="en-US" w:eastAsia="hi-IN" w:bidi="hi-IN"/>
        </w:rPr>
      </w:pPr>
      <w:r w:rsidRPr="007819AE">
        <w:rPr>
          <w:rFonts w:eastAsia="SimSun"/>
          <w:bCs/>
          <w:i/>
          <w:iCs/>
          <w:sz w:val="24"/>
          <w:szCs w:val="24"/>
          <w:lang w:val="en-US" w:eastAsia="hi-IN" w:bidi="hi-IN"/>
        </w:rPr>
        <w:t>PP</w:t>
      </w:r>
      <w:r w:rsidR="00A426D0">
        <w:rPr>
          <w:rFonts w:eastAsia="SimSun"/>
          <w:bCs/>
          <w:i/>
          <w:iCs/>
          <w:sz w:val="24"/>
          <w:szCs w:val="24"/>
          <w:lang w:val="en-US" w:eastAsia="hi-IN" w:bidi="hi-IN"/>
        </w:rPr>
        <w:t>3</w:t>
      </w:r>
      <w:r w:rsidRPr="007819AE">
        <w:rPr>
          <w:rFonts w:eastAsia="SimSun"/>
          <w:bCs/>
          <w:i/>
          <w:iCs/>
          <w:sz w:val="24"/>
          <w:szCs w:val="24"/>
          <w:lang w:val="en-US" w:eastAsia="hi-IN" w:bidi="hi-IN"/>
        </w:rPr>
        <w:t>.</w:t>
      </w:r>
      <w:r>
        <w:rPr>
          <w:rFonts w:eastAsia="SimSun"/>
          <w:bCs/>
          <w:sz w:val="24"/>
          <w:szCs w:val="24"/>
          <w:lang w:val="en-US" w:eastAsia="hi-IN" w:bidi="hi-IN"/>
        </w:rPr>
        <w:t xml:space="preserve"> </w:t>
      </w:r>
      <w:r w:rsidR="003F642F" w:rsidRPr="007819AE">
        <w:rPr>
          <w:rFonts w:eastAsia="SimSun"/>
          <w:bCs/>
          <w:i/>
          <w:iCs/>
          <w:sz w:val="24"/>
          <w:szCs w:val="24"/>
          <w:lang w:val="en-US" w:eastAsia="hi-IN" w:bidi="hi-IN"/>
        </w:rPr>
        <w:t>Recalling</w:t>
      </w:r>
      <w:r w:rsidR="000021E6" w:rsidRPr="000021E6">
        <w:rPr>
          <w:rFonts w:eastAsia="SimSun"/>
          <w:bCs/>
          <w:sz w:val="24"/>
          <w:szCs w:val="24"/>
          <w:lang w:val="en-US" w:eastAsia="hi-IN" w:bidi="hi-IN"/>
        </w:rPr>
        <w:t xml:space="preserve"> relevant resolutions adopted by the Human Rights Council and the General Assembly, including resolution UN General Assembly resolution 76/227 on countering disinformation, and HRC resolutions 44/12 on freedom of opinion and expression, and 47/16 on promotion, protection and enjoyment of human rights on the Internet</w:t>
      </w:r>
      <w:r w:rsidR="00267010">
        <w:rPr>
          <w:rFonts w:eastAsia="SimSun"/>
          <w:bCs/>
          <w:sz w:val="24"/>
          <w:szCs w:val="24"/>
          <w:lang w:val="en-US" w:eastAsia="hi-IN" w:bidi="hi-IN"/>
        </w:rPr>
        <w:t>,</w:t>
      </w:r>
    </w:p>
    <w:p w14:paraId="18E626D9" w14:textId="0121F9BE" w:rsidR="000021E6" w:rsidRPr="000021E6" w:rsidRDefault="000021E6" w:rsidP="000021E6">
      <w:pPr>
        <w:pStyle w:val="SingleTxtG"/>
        <w:ind w:firstLine="567"/>
        <w:rPr>
          <w:rFonts w:eastAsia="SimSun"/>
          <w:bCs/>
          <w:sz w:val="24"/>
          <w:szCs w:val="24"/>
          <w:lang w:val="en-US" w:eastAsia="hi-IN" w:bidi="hi-IN"/>
        </w:rPr>
      </w:pPr>
      <w:r w:rsidRPr="000021E6">
        <w:rPr>
          <w:rFonts w:eastAsia="SimSun"/>
          <w:bCs/>
          <w:i/>
          <w:iCs/>
          <w:sz w:val="24"/>
          <w:szCs w:val="24"/>
          <w:lang w:val="en-US" w:eastAsia="hi-IN" w:bidi="hi-IN"/>
        </w:rPr>
        <w:t>PP</w:t>
      </w:r>
      <w:r w:rsidR="00A426D0">
        <w:rPr>
          <w:rFonts w:eastAsia="SimSun"/>
          <w:bCs/>
          <w:i/>
          <w:iCs/>
          <w:sz w:val="24"/>
          <w:szCs w:val="24"/>
          <w:lang w:val="en-US" w:eastAsia="hi-IN" w:bidi="hi-IN"/>
        </w:rPr>
        <w:t>4</w:t>
      </w:r>
      <w:r w:rsidRPr="000021E6">
        <w:rPr>
          <w:rFonts w:eastAsia="SimSun"/>
          <w:bCs/>
          <w:i/>
          <w:iCs/>
          <w:sz w:val="24"/>
          <w:szCs w:val="24"/>
          <w:lang w:val="en-US" w:eastAsia="hi-IN" w:bidi="hi-IN"/>
        </w:rPr>
        <w:t>. Recalling</w:t>
      </w:r>
      <w:r w:rsidRPr="000021E6">
        <w:rPr>
          <w:rFonts w:eastAsia="SimSun"/>
          <w:bCs/>
          <w:sz w:val="24"/>
          <w:szCs w:val="24"/>
          <w:lang w:val="en-US" w:eastAsia="hi-IN" w:bidi="hi-IN"/>
        </w:rPr>
        <w:t xml:space="preserve"> the Guiding Principles on Business and Human Rights, as endorsed by the Human Rights Council in its resolution 17/4 of 16 June 2011</w:t>
      </w:r>
    </w:p>
    <w:p w14:paraId="506D1CC9" w14:textId="57186669" w:rsidR="000021E6" w:rsidRPr="000021E6" w:rsidRDefault="000021E6" w:rsidP="000021E6">
      <w:pPr>
        <w:pStyle w:val="SingleTxtG"/>
        <w:ind w:firstLine="567"/>
        <w:rPr>
          <w:rFonts w:eastAsia="SimSun"/>
          <w:bCs/>
          <w:sz w:val="24"/>
          <w:szCs w:val="24"/>
          <w:lang w:val="en-US" w:eastAsia="hi-IN" w:bidi="hi-IN"/>
        </w:rPr>
      </w:pPr>
      <w:r w:rsidRPr="000021E6">
        <w:rPr>
          <w:rFonts w:eastAsia="SimSun"/>
          <w:bCs/>
          <w:i/>
          <w:iCs/>
          <w:sz w:val="24"/>
          <w:szCs w:val="24"/>
          <w:lang w:val="en-US" w:eastAsia="hi-IN" w:bidi="hi-IN"/>
        </w:rPr>
        <w:t>PP</w:t>
      </w:r>
      <w:r w:rsidR="00A426D0">
        <w:rPr>
          <w:rFonts w:eastAsia="SimSun"/>
          <w:bCs/>
          <w:i/>
          <w:iCs/>
          <w:sz w:val="24"/>
          <w:szCs w:val="24"/>
          <w:lang w:val="en-US" w:eastAsia="hi-IN" w:bidi="hi-IN"/>
        </w:rPr>
        <w:t>5</w:t>
      </w:r>
      <w:r w:rsidRPr="000021E6">
        <w:rPr>
          <w:rFonts w:eastAsia="SimSun"/>
          <w:bCs/>
          <w:i/>
          <w:iCs/>
          <w:sz w:val="24"/>
          <w:szCs w:val="24"/>
          <w:lang w:val="en-US" w:eastAsia="hi-IN" w:bidi="hi-IN"/>
        </w:rPr>
        <w:t>. Reiterating</w:t>
      </w:r>
      <w:r w:rsidRPr="000021E6">
        <w:rPr>
          <w:rFonts w:eastAsia="SimSun"/>
          <w:bCs/>
          <w:sz w:val="24"/>
          <w:szCs w:val="24"/>
          <w:lang w:val="en-US" w:eastAsia="hi-IN" w:bidi="hi-IN"/>
        </w:rPr>
        <w:t xml:space="preserve"> that all human rights are universal, indivisible, interrelated, interdependent and mutually reinforcing, and</w:t>
      </w:r>
      <w:r w:rsidR="00B6386F">
        <w:rPr>
          <w:rFonts w:eastAsia="SimSun"/>
          <w:bCs/>
          <w:sz w:val="24"/>
          <w:szCs w:val="24"/>
          <w:lang w:val="en-US" w:eastAsia="hi-IN" w:bidi="hi-IN"/>
        </w:rPr>
        <w:t xml:space="preserve"> affirming that the same rights that people have offline must also be protected online</w:t>
      </w:r>
      <w:r w:rsidRPr="000021E6">
        <w:rPr>
          <w:rFonts w:eastAsia="SimSun"/>
          <w:bCs/>
          <w:sz w:val="24"/>
          <w:szCs w:val="24"/>
          <w:lang w:val="en-US" w:eastAsia="hi-IN" w:bidi="hi-IN"/>
        </w:rPr>
        <w:t xml:space="preserve">, </w:t>
      </w:r>
    </w:p>
    <w:p w14:paraId="04F62F94" w14:textId="345AC2F9" w:rsidR="000021E6" w:rsidRPr="000021E6" w:rsidRDefault="000021E6" w:rsidP="000021E6">
      <w:pPr>
        <w:pStyle w:val="SingleTxtG"/>
        <w:ind w:firstLine="567"/>
        <w:rPr>
          <w:rFonts w:eastAsia="SimSun"/>
          <w:bCs/>
          <w:sz w:val="24"/>
          <w:szCs w:val="24"/>
          <w:lang w:val="en-US" w:eastAsia="hi-IN" w:bidi="hi-IN"/>
        </w:rPr>
      </w:pPr>
      <w:r w:rsidRPr="000021E6">
        <w:rPr>
          <w:rFonts w:eastAsia="SimSun"/>
          <w:bCs/>
          <w:i/>
          <w:iCs/>
          <w:sz w:val="24"/>
          <w:szCs w:val="24"/>
          <w:lang w:val="en-US" w:eastAsia="hi-IN" w:bidi="hi-IN"/>
        </w:rPr>
        <w:t>PP</w:t>
      </w:r>
      <w:r w:rsidR="00A426D0">
        <w:rPr>
          <w:rFonts w:eastAsia="SimSun"/>
          <w:bCs/>
          <w:i/>
          <w:iCs/>
          <w:sz w:val="24"/>
          <w:szCs w:val="24"/>
          <w:lang w:val="en-US" w:eastAsia="hi-IN" w:bidi="hi-IN"/>
        </w:rPr>
        <w:t>6</w:t>
      </w:r>
      <w:r w:rsidRPr="000021E6">
        <w:rPr>
          <w:rFonts w:eastAsia="SimSun"/>
          <w:bCs/>
          <w:i/>
          <w:iCs/>
          <w:sz w:val="24"/>
          <w:szCs w:val="24"/>
          <w:lang w:val="en-US" w:eastAsia="hi-IN" w:bidi="hi-IN"/>
        </w:rPr>
        <w:t>. Concerned</w:t>
      </w:r>
      <w:r w:rsidRPr="000021E6">
        <w:rPr>
          <w:rFonts w:eastAsia="SimSun"/>
          <w:bCs/>
          <w:sz w:val="24"/>
          <w:szCs w:val="24"/>
          <w:lang w:val="en-US" w:eastAsia="hi-IN" w:bidi="hi-IN"/>
        </w:rPr>
        <w:t xml:space="preserve"> by the increasing and far-reaching negative impact </w:t>
      </w:r>
      <w:r w:rsidR="00CB505E" w:rsidRPr="000021E6">
        <w:rPr>
          <w:rFonts w:eastAsia="SimSun"/>
          <w:bCs/>
          <w:sz w:val="24"/>
          <w:szCs w:val="24"/>
          <w:lang w:val="en-US" w:eastAsia="hi-IN" w:bidi="hi-IN"/>
        </w:rPr>
        <w:t>on the enjoyment</w:t>
      </w:r>
      <w:r w:rsidR="00CB505E">
        <w:rPr>
          <w:rFonts w:eastAsia="SimSun"/>
          <w:bCs/>
          <w:sz w:val="24"/>
          <w:szCs w:val="24"/>
          <w:lang w:val="en-US" w:eastAsia="hi-IN" w:bidi="hi-IN"/>
        </w:rPr>
        <w:t xml:space="preserve"> </w:t>
      </w:r>
      <w:r w:rsidR="00CB505E" w:rsidRPr="009B05BB">
        <w:rPr>
          <w:rFonts w:eastAsia="SimSun"/>
          <w:bCs/>
          <w:sz w:val="24"/>
          <w:szCs w:val="24"/>
          <w:lang w:val="en-US" w:eastAsia="hi-IN" w:bidi="hi-IN"/>
        </w:rPr>
        <w:t>and realization</w:t>
      </w:r>
      <w:r w:rsidR="00CB505E" w:rsidRPr="000021E6">
        <w:rPr>
          <w:rFonts w:eastAsia="SimSun"/>
          <w:bCs/>
          <w:sz w:val="24"/>
          <w:szCs w:val="24"/>
          <w:lang w:val="en-US" w:eastAsia="hi-IN" w:bidi="hi-IN"/>
        </w:rPr>
        <w:t xml:space="preserve"> of human rights </w:t>
      </w:r>
      <w:r w:rsidRPr="000021E6">
        <w:rPr>
          <w:rFonts w:eastAsia="SimSun"/>
          <w:bCs/>
          <w:sz w:val="24"/>
          <w:szCs w:val="24"/>
          <w:lang w:val="en-US" w:eastAsia="hi-IN" w:bidi="hi-IN"/>
        </w:rPr>
        <w:t xml:space="preserve">of the deliberate </w:t>
      </w:r>
      <w:r w:rsidR="00B6386F">
        <w:rPr>
          <w:rFonts w:eastAsia="SimSun"/>
          <w:bCs/>
          <w:sz w:val="24"/>
          <w:szCs w:val="24"/>
          <w:lang w:val="en-US" w:eastAsia="hi-IN" w:bidi="hi-IN"/>
        </w:rPr>
        <w:t>creation</w:t>
      </w:r>
      <w:r w:rsidR="00B6386F" w:rsidRPr="000021E6">
        <w:rPr>
          <w:rFonts w:eastAsia="SimSun"/>
          <w:bCs/>
          <w:sz w:val="24"/>
          <w:szCs w:val="24"/>
          <w:lang w:val="en-US" w:eastAsia="hi-IN" w:bidi="hi-IN"/>
        </w:rPr>
        <w:t xml:space="preserve"> </w:t>
      </w:r>
      <w:r w:rsidRPr="000021E6">
        <w:rPr>
          <w:rFonts w:eastAsia="SimSun"/>
          <w:bCs/>
          <w:sz w:val="24"/>
          <w:szCs w:val="24"/>
          <w:lang w:val="en-US" w:eastAsia="hi-IN" w:bidi="hi-IN"/>
        </w:rPr>
        <w:t>and dissemination of false or manipulated information intended to deceive and mislead audiences, either to cause harm or for personal, political, or financial gain,</w:t>
      </w:r>
    </w:p>
    <w:p w14:paraId="738BEB19" w14:textId="497CC41C" w:rsidR="00B6386F" w:rsidRDefault="000021E6" w:rsidP="000021E6">
      <w:pPr>
        <w:pStyle w:val="SingleTxtG"/>
        <w:ind w:firstLine="567"/>
        <w:rPr>
          <w:rFonts w:eastAsia="SimSun"/>
          <w:bCs/>
          <w:sz w:val="24"/>
          <w:szCs w:val="24"/>
          <w:lang w:val="en-US" w:eastAsia="hi-IN" w:bidi="hi-IN"/>
        </w:rPr>
      </w:pPr>
      <w:r w:rsidRPr="000021E6">
        <w:rPr>
          <w:rFonts w:eastAsia="SimSun"/>
          <w:bCs/>
          <w:i/>
          <w:iCs/>
          <w:sz w:val="24"/>
          <w:szCs w:val="24"/>
          <w:lang w:val="en-US" w:eastAsia="hi-IN" w:bidi="hi-IN"/>
        </w:rPr>
        <w:t>PP</w:t>
      </w:r>
      <w:r w:rsidR="00A426D0">
        <w:rPr>
          <w:rFonts w:eastAsia="SimSun"/>
          <w:bCs/>
          <w:i/>
          <w:iCs/>
          <w:sz w:val="24"/>
          <w:szCs w:val="24"/>
          <w:lang w:val="en-US" w:eastAsia="hi-IN" w:bidi="hi-IN"/>
        </w:rPr>
        <w:t>7</w:t>
      </w:r>
      <w:r w:rsidRPr="000021E6">
        <w:rPr>
          <w:rFonts w:eastAsia="SimSun"/>
          <w:bCs/>
          <w:i/>
          <w:iCs/>
          <w:sz w:val="24"/>
          <w:szCs w:val="24"/>
          <w:lang w:val="en-US" w:eastAsia="hi-IN" w:bidi="hi-IN"/>
        </w:rPr>
        <w:t>. Emphasizing</w:t>
      </w:r>
      <w:r w:rsidRPr="000021E6">
        <w:rPr>
          <w:rFonts w:eastAsia="SimSun"/>
          <w:bCs/>
          <w:sz w:val="24"/>
          <w:szCs w:val="24"/>
          <w:lang w:val="en-US" w:eastAsia="hi-IN" w:bidi="hi-IN"/>
        </w:rPr>
        <w:t xml:space="preserve"> that disinformation can be designed and </w:t>
      </w:r>
      <w:r w:rsidR="00FB507E">
        <w:rPr>
          <w:rFonts w:eastAsia="SimSun"/>
          <w:bCs/>
          <w:sz w:val="24"/>
          <w:szCs w:val="24"/>
          <w:lang w:val="en-US" w:eastAsia="hi-IN" w:bidi="hi-IN"/>
        </w:rPr>
        <w:t>spread</w:t>
      </w:r>
      <w:r w:rsidR="00FB507E" w:rsidRPr="000021E6">
        <w:rPr>
          <w:rFonts w:eastAsia="SimSun"/>
          <w:bCs/>
          <w:sz w:val="24"/>
          <w:szCs w:val="24"/>
          <w:lang w:val="en-US" w:eastAsia="hi-IN" w:bidi="hi-IN"/>
        </w:rPr>
        <w:t xml:space="preserve"> </w:t>
      </w:r>
      <w:r w:rsidRPr="000021E6">
        <w:rPr>
          <w:rFonts w:eastAsia="SimSun"/>
          <w:bCs/>
          <w:sz w:val="24"/>
          <w:szCs w:val="24"/>
          <w:lang w:val="en-US" w:eastAsia="hi-IN" w:bidi="hi-IN"/>
        </w:rPr>
        <w:t>so as to mislead, and to violate and to abuse human rights, including privacy and the freedom of individuals to seek, receive and impart information, including in times of emergency</w:t>
      </w:r>
      <w:r w:rsidR="00B6386F">
        <w:rPr>
          <w:rFonts w:eastAsia="SimSun"/>
          <w:bCs/>
          <w:sz w:val="24"/>
          <w:szCs w:val="24"/>
          <w:lang w:val="en-US" w:eastAsia="hi-IN" w:bidi="hi-IN"/>
        </w:rPr>
        <w:t>, crisis</w:t>
      </w:r>
      <w:r w:rsidRPr="000021E6">
        <w:rPr>
          <w:rFonts w:eastAsia="SimSun"/>
          <w:bCs/>
          <w:sz w:val="24"/>
          <w:szCs w:val="24"/>
          <w:lang w:val="en-US" w:eastAsia="hi-IN" w:bidi="hi-IN"/>
        </w:rPr>
        <w:t xml:space="preserve"> and </w:t>
      </w:r>
      <w:r w:rsidR="008B361E">
        <w:rPr>
          <w:rFonts w:eastAsia="SimSun"/>
          <w:bCs/>
          <w:sz w:val="24"/>
          <w:szCs w:val="24"/>
          <w:lang w:val="en-US" w:eastAsia="hi-IN" w:bidi="hi-IN"/>
        </w:rPr>
        <w:t xml:space="preserve">armed </w:t>
      </w:r>
      <w:r w:rsidRPr="000021E6">
        <w:rPr>
          <w:rFonts w:eastAsia="SimSun"/>
          <w:bCs/>
          <w:sz w:val="24"/>
          <w:szCs w:val="24"/>
          <w:lang w:val="en-US" w:eastAsia="hi-IN" w:bidi="hi-IN"/>
        </w:rPr>
        <w:t>conflicts when such information is vital,</w:t>
      </w:r>
    </w:p>
    <w:p w14:paraId="59C70FF9" w14:textId="01EA5933" w:rsidR="007C2C13" w:rsidRDefault="000021E6" w:rsidP="000021E6">
      <w:pPr>
        <w:pStyle w:val="SingleTxtG"/>
        <w:ind w:firstLine="567"/>
        <w:rPr>
          <w:rFonts w:eastAsia="SimSun"/>
          <w:bCs/>
          <w:sz w:val="24"/>
          <w:szCs w:val="24"/>
          <w:lang w:val="en-US" w:eastAsia="hi-IN" w:bidi="hi-IN"/>
        </w:rPr>
      </w:pPr>
      <w:r w:rsidRPr="000021E6">
        <w:rPr>
          <w:rFonts w:eastAsia="SimSun"/>
          <w:bCs/>
          <w:i/>
          <w:iCs/>
          <w:sz w:val="24"/>
          <w:szCs w:val="24"/>
          <w:lang w:val="en-US" w:eastAsia="hi-IN" w:bidi="hi-IN"/>
        </w:rPr>
        <w:t>PP</w:t>
      </w:r>
      <w:r w:rsidR="00A426D0">
        <w:rPr>
          <w:rFonts w:eastAsia="SimSun"/>
          <w:bCs/>
          <w:i/>
          <w:iCs/>
          <w:sz w:val="24"/>
          <w:szCs w:val="24"/>
          <w:lang w:val="en-US" w:eastAsia="hi-IN" w:bidi="hi-IN"/>
        </w:rPr>
        <w:t>8</w:t>
      </w:r>
      <w:r w:rsidRPr="000021E6">
        <w:rPr>
          <w:rFonts w:eastAsia="SimSun"/>
          <w:bCs/>
          <w:i/>
          <w:iCs/>
          <w:sz w:val="24"/>
          <w:szCs w:val="24"/>
          <w:lang w:val="en-US" w:eastAsia="hi-IN" w:bidi="hi-IN"/>
        </w:rPr>
        <w:t>.</w:t>
      </w:r>
      <w:r w:rsidRPr="000021E6">
        <w:rPr>
          <w:rFonts w:eastAsia="SimSun"/>
          <w:sz w:val="24"/>
          <w:szCs w:val="24"/>
          <w:lang w:val="en-US" w:eastAsia="hi-IN" w:bidi="hi-IN"/>
        </w:rPr>
        <w:t xml:space="preserve"> </w:t>
      </w:r>
      <w:r w:rsidRPr="000021E6">
        <w:rPr>
          <w:rFonts w:eastAsia="SimSun"/>
          <w:bCs/>
          <w:i/>
          <w:iCs/>
          <w:sz w:val="24"/>
          <w:szCs w:val="24"/>
          <w:lang w:val="en-US" w:eastAsia="hi-IN" w:bidi="hi-IN"/>
        </w:rPr>
        <w:t>Emphasizing</w:t>
      </w:r>
      <w:r w:rsidRPr="000021E6">
        <w:rPr>
          <w:rFonts w:eastAsia="SimSun"/>
          <w:sz w:val="24"/>
          <w:szCs w:val="24"/>
          <w:lang w:val="en-US" w:eastAsia="hi-IN" w:bidi="hi-IN"/>
        </w:rPr>
        <w:t xml:space="preserve"> </w:t>
      </w:r>
      <w:r w:rsidRPr="000021E6">
        <w:rPr>
          <w:rFonts w:eastAsia="SimSun"/>
          <w:i/>
          <w:iCs/>
          <w:sz w:val="24"/>
          <w:szCs w:val="24"/>
          <w:lang w:val="en-US" w:eastAsia="hi-IN" w:bidi="hi-IN"/>
        </w:rPr>
        <w:t>also</w:t>
      </w:r>
      <w:r w:rsidRPr="000021E6">
        <w:rPr>
          <w:rFonts w:eastAsia="SimSun"/>
          <w:bCs/>
          <w:sz w:val="24"/>
          <w:szCs w:val="24"/>
          <w:lang w:val="en-US" w:eastAsia="hi-IN" w:bidi="hi-IN"/>
        </w:rPr>
        <w:t xml:space="preserve"> that disinformation campaigns can be used to vilify individuals and groups, exacerbate social divisions, sow discord,  polarise societies, and </w:t>
      </w:r>
      <w:r w:rsidR="00B6386F" w:rsidRPr="00B6386F">
        <w:rPr>
          <w:rFonts w:eastAsia="SimSun"/>
          <w:bCs/>
          <w:sz w:val="24"/>
          <w:szCs w:val="24"/>
          <w:lang w:val="en-US" w:eastAsia="hi-IN" w:bidi="hi-IN"/>
        </w:rPr>
        <w:t xml:space="preserve">to spread hatred, racism, xenophobia, negative stereotyping or stigmatization, and to incite violence, discrimination and hostility, </w:t>
      </w:r>
    </w:p>
    <w:p w14:paraId="44BCA0E5" w14:textId="61FC539F" w:rsidR="000021E6" w:rsidRDefault="000021E6" w:rsidP="000021E6">
      <w:pPr>
        <w:pStyle w:val="SingleTxtG"/>
        <w:ind w:firstLine="567"/>
        <w:rPr>
          <w:rFonts w:eastAsia="SimSun"/>
          <w:bCs/>
          <w:sz w:val="24"/>
          <w:szCs w:val="24"/>
          <w:lang w:val="en-US" w:eastAsia="hi-IN" w:bidi="hi-IN"/>
        </w:rPr>
      </w:pPr>
      <w:r w:rsidRPr="000021E6">
        <w:rPr>
          <w:rFonts w:eastAsia="SimSun"/>
          <w:bCs/>
          <w:i/>
          <w:iCs/>
          <w:sz w:val="24"/>
          <w:szCs w:val="24"/>
          <w:lang w:val="en-US" w:eastAsia="hi-IN" w:bidi="hi-IN"/>
        </w:rPr>
        <w:lastRenderedPageBreak/>
        <w:t>PP</w:t>
      </w:r>
      <w:r w:rsidR="00A426D0">
        <w:rPr>
          <w:rFonts w:eastAsia="SimSun"/>
          <w:bCs/>
          <w:i/>
          <w:iCs/>
          <w:sz w:val="24"/>
          <w:szCs w:val="24"/>
          <w:lang w:val="en-US" w:eastAsia="hi-IN" w:bidi="hi-IN"/>
        </w:rPr>
        <w:t>9</w:t>
      </w:r>
      <w:r w:rsidRPr="000021E6">
        <w:rPr>
          <w:rFonts w:eastAsia="SimSun"/>
          <w:bCs/>
          <w:i/>
          <w:iCs/>
          <w:sz w:val="24"/>
          <w:szCs w:val="24"/>
          <w:lang w:val="en-US" w:eastAsia="hi-IN" w:bidi="hi-IN"/>
        </w:rPr>
        <w:t>. Emphasizing</w:t>
      </w:r>
      <w:r w:rsidRPr="000021E6">
        <w:rPr>
          <w:rFonts w:eastAsia="SimSun"/>
          <w:bCs/>
          <w:sz w:val="24"/>
          <w:szCs w:val="24"/>
          <w:lang w:val="en-US" w:eastAsia="hi-IN" w:bidi="hi-IN"/>
        </w:rPr>
        <w:t xml:space="preserve"> </w:t>
      </w:r>
      <w:r w:rsidRPr="000021E6">
        <w:rPr>
          <w:rFonts w:eastAsia="SimSun"/>
          <w:bCs/>
          <w:i/>
          <w:iCs/>
          <w:sz w:val="24"/>
          <w:szCs w:val="24"/>
          <w:lang w:val="en-US" w:eastAsia="hi-IN" w:bidi="hi-IN"/>
        </w:rPr>
        <w:t xml:space="preserve">further </w:t>
      </w:r>
      <w:r w:rsidRPr="000021E6">
        <w:rPr>
          <w:rFonts w:eastAsia="SimSun"/>
          <w:bCs/>
          <w:sz w:val="24"/>
          <w:szCs w:val="24"/>
          <w:lang w:val="en-US" w:eastAsia="hi-IN" w:bidi="hi-IN"/>
        </w:rPr>
        <w:t>that disinformation is a threat to democracy that can suppress political engagement, engender or deepen distrust towards democratic institutions and processes, and hinder the realization of informed participation in</w:t>
      </w:r>
      <w:r w:rsidR="00DF5611">
        <w:rPr>
          <w:rFonts w:eastAsia="SimSun"/>
          <w:bCs/>
          <w:sz w:val="24"/>
          <w:szCs w:val="24"/>
          <w:lang w:val="en-US" w:eastAsia="hi-IN" w:bidi="hi-IN"/>
        </w:rPr>
        <w:t xml:space="preserve"> political and</w:t>
      </w:r>
      <w:r w:rsidRPr="000021E6">
        <w:rPr>
          <w:rFonts w:eastAsia="SimSun"/>
          <w:bCs/>
          <w:sz w:val="24"/>
          <w:szCs w:val="24"/>
          <w:lang w:val="en-US" w:eastAsia="hi-IN" w:bidi="hi-IN"/>
        </w:rPr>
        <w:t xml:space="preserve"> public affairs,</w:t>
      </w:r>
    </w:p>
    <w:p w14:paraId="13753814" w14:textId="1B291C92" w:rsidR="005C7FA3" w:rsidRPr="005C7FA3" w:rsidRDefault="005C7FA3" w:rsidP="000021E6">
      <w:pPr>
        <w:pStyle w:val="SingleTxtG"/>
        <w:ind w:firstLine="567"/>
        <w:rPr>
          <w:rFonts w:eastAsia="SimSun"/>
          <w:bCs/>
          <w:sz w:val="24"/>
          <w:szCs w:val="24"/>
          <w:lang w:val="en-US" w:eastAsia="hi-IN" w:bidi="hi-IN"/>
        </w:rPr>
      </w:pPr>
      <w:r w:rsidRPr="005C7FA3">
        <w:rPr>
          <w:rFonts w:eastAsia="SimSun"/>
          <w:bCs/>
          <w:i/>
          <w:iCs/>
          <w:sz w:val="24"/>
          <w:szCs w:val="24"/>
          <w:lang w:val="en-US" w:eastAsia="hi-IN" w:bidi="hi-IN"/>
        </w:rPr>
        <w:t>PP</w:t>
      </w:r>
      <w:r w:rsidR="00A426D0">
        <w:rPr>
          <w:rFonts w:eastAsia="SimSun"/>
          <w:bCs/>
          <w:i/>
          <w:iCs/>
          <w:sz w:val="24"/>
          <w:szCs w:val="24"/>
          <w:lang w:val="en-US" w:eastAsia="hi-IN" w:bidi="hi-IN"/>
        </w:rPr>
        <w:t>10</w:t>
      </w:r>
      <w:r w:rsidRPr="005C7FA3">
        <w:rPr>
          <w:rFonts w:eastAsia="SimSun"/>
          <w:bCs/>
          <w:i/>
          <w:iCs/>
          <w:sz w:val="24"/>
          <w:szCs w:val="24"/>
          <w:lang w:val="en-US" w:eastAsia="hi-IN" w:bidi="hi-IN"/>
        </w:rPr>
        <w:t xml:space="preserve">. Recognizing with concern </w:t>
      </w:r>
      <w:r w:rsidRPr="007819AE">
        <w:rPr>
          <w:rFonts w:eastAsia="SimSun"/>
          <w:bCs/>
          <w:sz w:val="24"/>
          <w:szCs w:val="24"/>
          <w:lang w:val="en-US" w:eastAsia="hi-IN" w:bidi="hi-IN"/>
        </w:rPr>
        <w:t xml:space="preserve">that online disinformation campaigns are increasingly being used to deter women from participating in the public sphere and that women journalists, </w:t>
      </w:r>
      <w:r w:rsidR="00156BCD">
        <w:rPr>
          <w:rFonts w:eastAsia="SimSun"/>
          <w:bCs/>
          <w:sz w:val="24"/>
          <w:szCs w:val="24"/>
          <w:lang w:val="en-US" w:eastAsia="hi-IN" w:bidi="hi-IN"/>
        </w:rPr>
        <w:t xml:space="preserve">women </w:t>
      </w:r>
      <w:r w:rsidRPr="007819AE">
        <w:rPr>
          <w:rFonts w:eastAsia="SimSun"/>
          <w:bCs/>
          <w:sz w:val="24"/>
          <w:szCs w:val="24"/>
          <w:lang w:val="en-US" w:eastAsia="hi-IN" w:bidi="hi-IN"/>
        </w:rPr>
        <w:t>politicians, women human rights defenders and advocates for women’s rights are particularly targeted;</w:t>
      </w:r>
    </w:p>
    <w:p w14:paraId="12F5044D" w14:textId="5926674D" w:rsidR="009B05BB" w:rsidRPr="009B05BB" w:rsidRDefault="0043192E" w:rsidP="009B05BB">
      <w:pPr>
        <w:pStyle w:val="SingleTxtG"/>
        <w:ind w:firstLine="567"/>
        <w:rPr>
          <w:rFonts w:eastAsia="SimSun"/>
          <w:bCs/>
          <w:sz w:val="24"/>
          <w:szCs w:val="24"/>
          <w:lang w:eastAsia="hi-IN" w:bidi="hi-IN"/>
        </w:rPr>
      </w:pPr>
      <w:r w:rsidRPr="000021E6">
        <w:rPr>
          <w:rFonts w:eastAsia="SimSun"/>
          <w:bCs/>
          <w:i/>
          <w:iCs/>
          <w:sz w:val="24"/>
          <w:szCs w:val="24"/>
          <w:lang w:val="en-US" w:eastAsia="hi-IN" w:bidi="hi-IN"/>
        </w:rPr>
        <w:t>PP</w:t>
      </w:r>
      <w:r w:rsidR="00A426D0">
        <w:rPr>
          <w:rFonts w:eastAsia="SimSun"/>
          <w:bCs/>
          <w:i/>
          <w:iCs/>
          <w:sz w:val="24"/>
          <w:szCs w:val="24"/>
          <w:lang w:val="en-US" w:eastAsia="hi-IN" w:bidi="hi-IN"/>
        </w:rPr>
        <w:t>11</w:t>
      </w:r>
      <w:r w:rsidRPr="000021E6">
        <w:rPr>
          <w:rFonts w:eastAsia="SimSun"/>
          <w:bCs/>
          <w:i/>
          <w:iCs/>
          <w:sz w:val="24"/>
          <w:szCs w:val="24"/>
          <w:lang w:val="en-US" w:eastAsia="hi-IN" w:bidi="hi-IN"/>
        </w:rPr>
        <w:t>. Reaffirming</w:t>
      </w:r>
      <w:r w:rsidRPr="000021E6">
        <w:rPr>
          <w:rFonts w:eastAsia="SimSun"/>
          <w:bCs/>
          <w:sz w:val="24"/>
          <w:szCs w:val="24"/>
          <w:lang w:val="en-US" w:eastAsia="hi-IN" w:bidi="hi-IN"/>
        </w:rPr>
        <w:t xml:space="preserve"> the </w:t>
      </w:r>
      <w:r>
        <w:rPr>
          <w:rFonts w:eastAsia="SimSun"/>
          <w:bCs/>
          <w:sz w:val="24"/>
          <w:szCs w:val="24"/>
          <w:lang w:val="en-US" w:eastAsia="hi-IN" w:bidi="hi-IN"/>
        </w:rPr>
        <w:t>essential</w:t>
      </w:r>
      <w:r w:rsidRPr="000021E6">
        <w:rPr>
          <w:rFonts w:eastAsia="SimSun"/>
          <w:bCs/>
          <w:sz w:val="24"/>
          <w:szCs w:val="24"/>
          <w:lang w:val="en-US" w:eastAsia="hi-IN" w:bidi="hi-IN"/>
        </w:rPr>
        <w:t xml:space="preserve"> role that the exercise of the right to freedom of opinion and expression</w:t>
      </w:r>
      <w:r w:rsidR="003401C6">
        <w:rPr>
          <w:rFonts w:eastAsia="SimSun"/>
          <w:bCs/>
          <w:sz w:val="24"/>
          <w:szCs w:val="24"/>
          <w:lang w:val="en-US" w:eastAsia="hi-IN" w:bidi="hi-IN"/>
        </w:rPr>
        <w:t xml:space="preserve"> and full respect for the freedom to seek, receive and impart information</w:t>
      </w:r>
      <w:r>
        <w:rPr>
          <w:rFonts w:eastAsia="SimSun"/>
          <w:bCs/>
          <w:sz w:val="24"/>
          <w:szCs w:val="24"/>
          <w:lang w:val="en-US" w:eastAsia="hi-IN" w:bidi="hi-IN"/>
        </w:rPr>
        <w:t xml:space="preserve"> </w:t>
      </w:r>
      <w:r w:rsidRPr="000021E6">
        <w:rPr>
          <w:rFonts w:eastAsia="SimSun"/>
          <w:bCs/>
          <w:sz w:val="24"/>
          <w:szCs w:val="24"/>
          <w:lang w:val="en-US" w:eastAsia="hi-IN" w:bidi="hi-IN"/>
        </w:rPr>
        <w:t>play</w:t>
      </w:r>
      <w:r>
        <w:rPr>
          <w:rFonts w:eastAsia="SimSun"/>
          <w:bCs/>
          <w:sz w:val="24"/>
          <w:szCs w:val="24"/>
          <w:lang w:val="en-US" w:eastAsia="hi-IN" w:bidi="hi-IN"/>
        </w:rPr>
        <w:t xml:space="preserve"> </w:t>
      </w:r>
      <w:r w:rsidRPr="000021E6">
        <w:rPr>
          <w:rFonts w:eastAsia="SimSun"/>
          <w:bCs/>
          <w:sz w:val="24"/>
          <w:szCs w:val="24"/>
          <w:lang w:val="en-US" w:eastAsia="hi-IN" w:bidi="hi-IN"/>
        </w:rPr>
        <w:t>in strengthening democracy,</w:t>
      </w:r>
      <w:r>
        <w:rPr>
          <w:rFonts w:eastAsia="SimSun"/>
          <w:bCs/>
          <w:sz w:val="24"/>
          <w:szCs w:val="24"/>
          <w:lang w:val="en-US" w:eastAsia="hi-IN" w:bidi="hi-IN"/>
        </w:rPr>
        <w:t xml:space="preserve"> </w:t>
      </w:r>
      <w:r w:rsidRPr="000021E6">
        <w:rPr>
          <w:rFonts w:eastAsia="SimSun"/>
          <w:bCs/>
          <w:sz w:val="24"/>
          <w:szCs w:val="24"/>
          <w:lang w:val="en-US" w:eastAsia="hi-IN" w:bidi="hi-IN"/>
        </w:rPr>
        <w:t xml:space="preserve">promoting pluralism and multiculturalism, enhancing transparency and </w:t>
      </w:r>
      <w:r>
        <w:rPr>
          <w:rFonts w:eastAsia="SimSun"/>
          <w:bCs/>
          <w:sz w:val="24"/>
          <w:szCs w:val="24"/>
          <w:lang w:val="en-US" w:eastAsia="hi-IN" w:bidi="hi-IN"/>
        </w:rPr>
        <w:t>media</w:t>
      </w:r>
      <w:r w:rsidRPr="000021E6">
        <w:rPr>
          <w:rFonts w:eastAsia="SimSun"/>
          <w:bCs/>
          <w:sz w:val="24"/>
          <w:szCs w:val="24"/>
          <w:lang w:val="en-US" w:eastAsia="hi-IN" w:bidi="hi-IN"/>
        </w:rPr>
        <w:t xml:space="preserve"> freedom,</w:t>
      </w:r>
      <w:r>
        <w:rPr>
          <w:rFonts w:eastAsia="SimSun"/>
          <w:bCs/>
          <w:sz w:val="24"/>
          <w:szCs w:val="24"/>
          <w:lang w:val="en-US" w:eastAsia="hi-IN" w:bidi="hi-IN"/>
        </w:rPr>
        <w:t xml:space="preserve"> </w:t>
      </w:r>
      <w:r w:rsidRPr="000021E6">
        <w:rPr>
          <w:rFonts w:eastAsia="SimSun"/>
          <w:bCs/>
          <w:sz w:val="24"/>
          <w:szCs w:val="24"/>
          <w:lang w:val="en-US" w:eastAsia="hi-IN" w:bidi="hi-IN"/>
        </w:rPr>
        <w:t>and countering disinformation,</w:t>
      </w:r>
      <w:r>
        <w:rPr>
          <w:rFonts w:eastAsia="SimSun"/>
          <w:bCs/>
          <w:sz w:val="24"/>
          <w:szCs w:val="24"/>
          <w:lang w:val="en-US" w:eastAsia="hi-IN" w:bidi="hi-IN"/>
        </w:rPr>
        <w:t xml:space="preserve"> </w:t>
      </w:r>
      <w:r w:rsidR="00FB507E">
        <w:rPr>
          <w:rFonts w:eastAsia="SimSun"/>
          <w:bCs/>
          <w:sz w:val="24"/>
          <w:szCs w:val="24"/>
          <w:lang w:eastAsia="hi-IN" w:bidi="hi-IN"/>
        </w:rPr>
        <w:t>and</w:t>
      </w:r>
      <w:r w:rsidR="009B05BB" w:rsidRPr="009B05BB">
        <w:rPr>
          <w:rFonts w:eastAsia="SimSun"/>
          <w:bCs/>
          <w:sz w:val="24"/>
          <w:szCs w:val="24"/>
          <w:lang w:eastAsia="hi-IN" w:bidi="hi-IN"/>
        </w:rPr>
        <w:t xml:space="preserve"> that the exercise of the right to freedom of expression carries with it special duties and responsibilities,</w:t>
      </w:r>
      <w:r w:rsidR="005145F9" w:rsidRPr="005145F9">
        <w:t xml:space="preserve"> </w:t>
      </w:r>
      <w:r w:rsidR="005145F9" w:rsidRPr="005145F9">
        <w:rPr>
          <w:rFonts w:eastAsia="SimSun"/>
          <w:bCs/>
          <w:sz w:val="24"/>
          <w:szCs w:val="24"/>
          <w:lang w:eastAsia="hi-IN" w:bidi="hi-IN"/>
        </w:rPr>
        <w:t>in accordance with article 19 of the International Covenant on Civil and Political Rights</w:t>
      </w:r>
    </w:p>
    <w:p w14:paraId="5CB2B7D1" w14:textId="4E6AD30F" w:rsidR="0043192E" w:rsidRPr="000021E6" w:rsidRDefault="0043192E" w:rsidP="0043192E">
      <w:pPr>
        <w:pStyle w:val="SingleTxtG"/>
        <w:ind w:firstLine="567"/>
        <w:rPr>
          <w:rFonts w:eastAsia="SimSun"/>
          <w:bCs/>
          <w:sz w:val="24"/>
          <w:szCs w:val="24"/>
          <w:lang w:val="en-US" w:eastAsia="hi-IN" w:bidi="hi-IN"/>
        </w:rPr>
      </w:pPr>
      <w:r w:rsidRPr="00A542F6">
        <w:rPr>
          <w:rFonts w:eastAsia="SimSun"/>
          <w:bCs/>
          <w:i/>
          <w:sz w:val="24"/>
          <w:szCs w:val="24"/>
          <w:lang w:val="en-US" w:eastAsia="hi-IN" w:bidi="hi-IN"/>
        </w:rPr>
        <w:t>PP</w:t>
      </w:r>
      <w:r w:rsidR="00A426D0">
        <w:rPr>
          <w:rFonts w:eastAsia="SimSun"/>
          <w:bCs/>
          <w:i/>
          <w:sz w:val="24"/>
          <w:szCs w:val="24"/>
          <w:lang w:val="en-US" w:eastAsia="hi-IN" w:bidi="hi-IN"/>
        </w:rPr>
        <w:t>12</w:t>
      </w:r>
      <w:r w:rsidRPr="00A542F6">
        <w:rPr>
          <w:rFonts w:eastAsia="SimSun"/>
          <w:bCs/>
          <w:i/>
          <w:sz w:val="24"/>
          <w:szCs w:val="24"/>
          <w:lang w:val="en-US" w:eastAsia="hi-IN" w:bidi="hi-IN"/>
        </w:rPr>
        <w:t>.</w:t>
      </w:r>
      <w:r w:rsidRPr="00A542F6">
        <w:rPr>
          <w:rFonts w:eastAsia="SimSun"/>
          <w:bCs/>
          <w:sz w:val="24"/>
          <w:szCs w:val="24"/>
          <w:lang w:val="en-US" w:eastAsia="hi-IN" w:bidi="hi-IN"/>
        </w:rPr>
        <w:t xml:space="preserve"> </w:t>
      </w:r>
      <w:r w:rsidRPr="00A542F6">
        <w:rPr>
          <w:rFonts w:eastAsia="SimSun"/>
          <w:bCs/>
          <w:i/>
          <w:sz w:val="24"/>
          <w:szCs w:val="24"/>
          <w:lang w:val="en-US" w:eastAsia="hi-IN" w:bidi="hi-IN"/>
        </w:rPr>
        <w:t xml:space="preserve">Taking note </w:t>
      </w:r>
      <w:r w:rsidRPr="00A542F6">
        <w:rPr>
          <w:rFonts w:eastAsia="SimSun"/>
          <w:bCs/>
          <w:sz w:val="24"/>
          <w:szCs w:val="24"/>
          <w:lang w:eastAsia="hi-IN" w:bidi="hi-IN"/>
        </w:rPr>
        <w:t>of the report of the Special Rapporteur on the promotion and protection of the right to freedom of opinion and expression on disinformation and freedom of opinion and expression</w:t>
      </w:r>
    </w:p>
    <w:p w14:paraId="4F42AF75" w14:textId="07F6BF52" w:rsidR="000021E6" w:rsidRDefault="000021E6" w:rsidP="000021E6">
      <w:pPr>
        <w:pStyle w:val="SingleTxtG"/>
        <w:ind w:firstLine="567"/>
        <w:rPr>
          <w:rFonts w:eastAsia="SimSun"/>
          <w:bCs/>
          <w:sz w:val="24"/>
          <w:szCs w:val="24"/>
          <w:lang w:val="en-US" w:eastAsia="hi-IN" w:bidi="hi-IN"/>
        </w:rPr>
      </w:pPr>
      <w:r w:rsidRPr="000021E6">
        <w:rPr>
          <w:rFonts w:eastAsia="SimSun"/>
          <w:bCs/>
          <w:i/>
          <w:iCs/>
          <w:sz w:val="24"/>
          <w:szCs w:val="24"/>
          <w:lang w:val="en-US" w:eastAsia="hi-IN" w:bidi="hi-IN"/>
        </w:rPr>
        <w:t>PP1</w:t>
      </w:r>
      <w:r w:rsidR="00A426D0">
        <w:rPr>
          <w:rFonts w:eastAsia="SimSun"/>
          <w:bCs/>
          <w:i/>
          <w:iCs/>
          <w:sz w:val="24"/>
          <w:szCs w:val="24"/>
          <w:lang w:val="en-US" w:eastAsia="hi-IN" w:bidi="hi-IN"/>
        </w:rPr>
        <w:t>3</w:t>
      </w:r>
      <w:r w:rsidRPr="000021E6">
        <w:rPr>
          <w:rFonts w:eastAsia="SimSun"/>
          <w:bCs/>
          <w:i/>
          <w:iCs/>
          <w:sz w:val="24"/>
          <w:szCs w:val="24"/>
          <w:lang w:val="en-US" w:eastAsia="hi-IN" w:bidi="hi-IN"/>
        </w:rPr>
        <w:t>.</w:t>
      </w:r>
      <w:bookmarkStart w:id="1" w:name="_Hlk98773508"/>
      <w:r w:rsidR="00436A9E">
        <w:rPr>
          <w:rFonts w:eastAsia="SimSun"/>
          <w:bCs/>
          <w:i/>
          <w:iCs/>
          <w:sz w:val="24"/>
          <w:szCs w:val="24"/>
          <w:lang w:val="en-US" w:eastAsia="hi-IN" w:bidi="hi-IN"/>
        </w:rPr>
        <w:t>Recognizing</w:t>
      </w:r>
      <w:r w:rsidRPr="000021E6">
        <w:rPr>
          <w:rFonts w:eastAsia="SimSun"/>
          <w:bCs/>
          <w:sz w:val="24"/>
          <w:szCs w:val="24"/>
          <w:lang w:val="en-US" w:eastAsia="hi-IN" w:bidi="hi-IN"/>
        </w:rPr>
        <w:t xml:space="preserve"> </w:t>
      </w:r>
      <w:r w:rsidRPr="007819AE">
        <w:rPr>
          <w:rFonts w:eastAsia="SimSun"/>
          <w:bCs/>
          <w:i/>
          <w:iCs/>
          <w:sz w:val="24"/>
          <w:szCs w:val="24"/>
          <w:lang w:val="en-US" w:eastAsia="hi-IN" w:bidi="hi-IN"/>
        </w:rPr>
        <w:t>the importance</w:t>
      </w:r>
      <w:r w:rsidRPr="000021E6">
        <w:rPr>
          <w:rFonts w:eastAsia="SimSun"/>
          <w:bCs/>
          <w:sz w:val="24"/>
          <w:szCs w:val="24"/>
          <w:lang w:val="en-US" w:eastAsia="hi-IN" w:bidi="hi-IN"/>
        </w:rPr>
        <w:t xml:space="preserve"> of safeguarding free, independent, plural and diverse media as well as ensuring safety of journalists and media workers online and offline</w:t>
      </w:r>
      <w:r w:rsidR="0086511F">
        <w:rPr>
          <w:rFonts w:eastAsia="SimSun"/>
          <w:bCs/>
          <w:sz w:val="24"/>
          <w:szCs w:val="24"/>
          <w:lang w:val="uk-UA" w:eastAsia="hi-IN" w:bidi="hi-IN"/>
        </w:rPr>
        <w:t xml:space="preserve">, </w:t>
      </w:r>
      <w:r w:rsidR="0086511F" w:rsidRPr="0086511F">
        <w:rPr>
          <w:rFonts w:eastAsia="SimSun"/>
          <w:bCs/>
          <w:sz w:val="24"/>
          <w:szCs w:val="24"/>
          <w:lang w:val="en-US" w:eastAsia="hi-IN" w:bidi="hi-IN"/>
        </w:rPr>
        <w:t>and of providing and promoting access to independent, factual and evidence-based information to counter disinformation</w:t>
      </w:r>
      <w:r w:rsidRPr="000021E6">
        <w:rPr>
          <w:rFonts w:eastAsia="SimSun"/>
          <w:bCs/>
          <w:sz w:val="24"/>
          <w:szCs w:val="24"/>
          <w:lang w:val="en-US" w:eastAsia="hi-IN" w:bidi="hi-IN"/>
        </w:rPr>
        <w:t xml:space="preserve">, </w:t>
      </w:r>
    </w:p>
    <w:bookmarkEnd w:id="1"/>
    <w:p w14:paraId="4C51EFDF" w14:textId="14E2691A" w:rsidR="00A542F6" w:rsidRPr="000021E6" w:rsidRDefault="00A542F6" w:rsidP="000021E6">
      <w:pPr>
        <w:pStyle w:val="SingleTxtG"/>
        <w:ind w:firstLine="567"/>
        <w:rPr>
          <w:rFonts w:eastAsia="SimSun"/>
          <w:bCs/>
          <w:sz w:val="24"/>
          <w:szCs w:val="24"/>
          <w:lang w:val="en-US" w:eastAsia="hi-IN" w:bidi="hi-IN"/>
        </w:rPr>
      </w:pPr>
      <w:r>
        <w:rPr>
          <w:rFonts w:eastAsia="SimSun"/>
          <w:bCs/>
          <w:i/>
          <w:iCs/>
          <w:sz w:val="24"/>
          <w:szCs w:val="24"/>
          <w:lang w:eastAsia="hi-IN" w:bidi="hi-IN"/>
        </w:rPr>
        <w:t>PP1</w:t>
      </w:r>
      <w:r w:rsidR="00A426D0">
        <w:rPr>
          <w:rFonts w:eastAsia="SimSun"/>
          <w:bCs/>
          <w:i/>
          <w:iCs/>
          <w:sz w:val="24"/>
          <w:szCs w:val="24"/>
          <w:lang w:eastAsia="hi-IN" w:bidi="hi-IN"/>
        </w:rPr>
        <w:t>4</w:t>
      </w:r>
      <w:r>
        <w:rPr>
          <w:rFonts w:eastAsia="SimSun"/>
          <w:bCs/>
          <w:i/>
          <w:iCs/>
          <w:sz w:val="24"/>
          <w:szCs w:val="24"/>
          <w:lang w:eastAsia="hi-IN" w:bidi="hi-IN"/>
        </w:rPr>
        <w:t xml:space="preserve">. </w:t>
      </w:r>
      <w:r w:rsidRPr="00A542F6">
        <w:rPr>
          <w:rFonts w:eastAsia="SimSun"/>
          <w:bCs/>
          <w:i/>
          <w:iCs/>
          <w:sz w:val="24"/>
          <w:szCs w:val="24"/>
          <w:lang w:eastAsia="hi-IN" w:bidi="hi-IN"/>
        </w:rPr>
        <w:t>Recognizing</w:t>
      </w:r>
      <w:r w:rsidR="00436A9E">
        <w:rPr>
          <w:rFonts w:eastAsia="SimSun"/>
          <w:bCs/>
          <w:i/>
          <w:iCs/>
          <w:sz w:val="24"/>
          <w:szCs w:val="24"/>
          <w:lang w:eastAsia="hi-IN" w:bidi="hi-IN"/>
        </w:rPr>
        <w:t xml:space="preserve"> further</w:t>
      </w:r>
      <w:r w:rsidRPr="00A542F6">
        <w:rPr>
          <w:rFonts w:eastAsia="SimSun"/>
          <w:bCs/>
          <w:i/>
          <w:iCs/>
          <w:sz w:val="24"/>
          <w:szCs w:val="24"/>
          <w:lang w:eastAsia="hi-IN" w:bidi="hi-IN"/>
        </w:rPr>
        <w:t xml:space="preserve"> the importance of</w:t>
      </w:r>
      <w:r w:rsidRPr="00A542F6">
        <w:rPr>
          <w:rFonts w:eastAsia="SimSun"/>
          <w:bCs/>
          <w:sz w:val="24"/>
          <w:szCs w:val="24"/>
          <w:lang w:eastAsia="hi-IN" w:bidi="hi-IN"/>
        </w:rPr>
        <w:t> accessibility</w:t>
      </w:r>
      <w:r w:rsidR="00CB505E">
        <w:rPr>
          <w:rFonts w:eastAsia="SimSun"/>
          <w:bCs/>
          <w:sz w:val="24"/>
          <w:szCs w:val="24"/>
          <w:lang w:eastAsia="hi-IN" w:bidi="hi-IN"/>
        </w:rPr>
        <w:t xml:space="preserve"> and availability</w:t>
      </w:r>
      <w:r w:rsidRPr="00A542F6">
        <w:rPr>
          <w:rFonts w:eastAsia="SimSun"/>
          <w:bCs/>
          <w:sz w:val="24"/>
          <w:szCs w:val="24"/>
          <w:lang w:eastAsia="hi-IN" w:bidi="hi-IN"/>
        </w:rPr>
        <w:t xml:space="preserve"> of information and communication as well as information and communication technologies</w:t>
      </w:r>
      <w:r w:rsidR="00CB505E">
        <w:rPr>
          <w:rFonts w:eastAsia="SimSun"/>
          <w:bCs/>
          <w:sz w:val="24"/>
          <w:szCs w:val="24"/>
          <w:lang w:eastAsia="hi-IN" w:bidi="hi-IN"/>
        </w:rPr>
        <w:t>,</w:t>
      </w:r>
      <w:r w:rsidRPr="00A542F6">
        <w:rPr>
          <w:rFonts w:eastAsia="SimSun"/>
          <w:bCs/>
          <w:sz w:val="24"/>
          <w:szCs w:val="24"/>
          <w:lang w:eastAsia="hi-IN" w:bidi="hi-IN"/>
        </w:rPr>
        <w:t xml:space="preserve"> systems</w:t>
      </w:r>
      <w:r w:rsidR="00CB505E">
        <w:rPr>
          <w:rFonts w:eastAsia="SimSun"/>
          <w:bCs/>
          <w:sz w:val="24"/>
          <w:szCs w:val="24"/>
          <w:lang w:eastAsia="hi-IN" w:bidi="hi-IN"/>
        </w:rPr>
        <w:t xml:space="preserve"> and formats</w:t>
      </w:r>
      <w:r w:rsidRPr="00A542F6">
        <w:rPr>
          <w:rFonts w:eastAsia="SimSun"/>
          <w:bCs/>
          <w:sz w:val="24"/>
          <w:szCs w:val="24"/>
          <w:lang w:eastAsia="hi-IN" w:bidi="hi-IN"/>
        </w:rPr>
        <w:t>, to ensure that all persons</w:t>
      </w:r>
      <w:r w:rsidR="00CB505E">
        <w:rPr>
          <w:rFonts w:eastAsia="SimSun"/>
          <w:bCs/>
          <w:sz w:val="24"/>
          <w:szCs w:val="24"/>
          <w:lang w:eastAsia="hi-IN" w:bidi="hi-IN"/>
        </w:rPr>
        <w:t xml:space="preserve"> in all their diversity</w:t>
      </w:r>
      <w:r w:rsidRPr="00A542F6">
        <w:rPr>
          <w:rFonts w:eastAsia="SimSun"/>
          <w:bCs/>
          <w:sz w:val="24"/>
          <w:szCs w:val="24"/>
          <w:lang w:eastAsia="hi-IN" w:bidi="hi-IN"/>
        </w:rPr>
        <w:t>, including persons with disabilities, are able to enjoy their right to freedom of expression</w:t>
      </w:r>
      <w:r w:rsidR="003C23CC">
        <w:rPr>
          <w:rFonts w:eastAsia="SimSun"/>
          <w:bCs/>
          <w:sz w:val="24"/>
          <w:szCs w:val="24"/>
          <w:lang w:eastAsia="hi-IN" w:bidi="hi-IN"/>
        </w:rPr>
        <w:t>,</w:t>
      </w:r>
      <w:r w:rsidRPr="00A542F6">
        <w:rPr>
          <w:rFonts w:eastAsia="SimSun"/>
          <w:bCs/>
          <w:sz w:val="24"/>
          <w:szCs w:val="24"/>
          <w:lang w:eastAsia="hi-IN" w:bidi="hi-IN"/>
        </w:rPr>
        <w:t xml:space="preserve"> </w:t>
      </w:r>
      <w:r w:rsidR="003C23CC" w:rsidRPr="003C23CC">
        <w:rPr>
          <w:rFonts w:eastAsia="SimSun"/>
          <w:bCs/>
          <w:sz w:val="24"/>
          <w:szCs w:val="24"/>
          <w:lang w:eastAsia="hi-IN" w:bidi="hi-IN"/>
        </w:rPr>
        <w:t>including the freedom to seek, receive, and impart information</w:t>
      </w:r>
      <w:r w:rsidRPr="00A542F6">
        <w:rPr>
          <w:rFonts w:eastAsia="SimSun"/>
          <w:bCs/>
          <w:sz w:val="24"/>
          <w:szCs w:val="24"/>
          <w:lang w:eastAsia="hi-IN" w:bidi="hi-IN"/>
        </w:rPr>
        <w:t>,</w:t>
      </w:r>
      <w:r w:rsidR="00CB505E">
        <w:rPr>
          <w:rFonts w:eastAsia="SimSun"/>
          <w:bCs/>
          <w:sz w:val="24"/>
          <w:szCs w:val="24"/>
          <w:lang w:eastAsia="hi-IN" w:bidi="hi-IN"/>
        </w:rPr>
        <w:t xml:space="preserve"> on an equal basis with others,</w:t>
      </w:r>
      <w:r w:rsidRPr="00A542F6">
        <w:rPr>
          <w:rFonts w:eastAsia="SimSun"/>
          <w:bCs/>
          <w:sz w:val="24"/>
          <w:szCs w:val="24"/>
          <w:lang w:eastAsia="hi-IN" w:bidi="hi-IN"/>
        </w:rPr>
        <w:t xml:space="preserve"> and without which persons with disabilities may be at an increased risk of the negative impact of disinformation</w:t>
      </w:r>
    </w:p>
    <w:p w14:paraId="7E6C2C14" w14:textId="1CB2A690" w:rsidR="000021E6" w:rsidRPr="000021E6" w:rsidRDefault="000021E6" w:rsidP="005145F9">
      <w:pPr>
        <w:pStyle w:val="SingleTxtG"/>
        <w:ind w:firstLine="567"/>
        <w:rPr>
          <w:rFonts w:eastAsia="SimSun"/>
          <w:sz w:val="24"/>
          <w:szCs w:val="24"/>
          <w:lang w:val="en-US" w:eastAsia="hi-IN" w:bidi="hi-IN"/>
        </w:rPr>
      </w:pPr>
      <w:r w:rsidRPr="000021E6">
        <w:rPr>
          <w:rFonts w:eastAsia="SimSun"/>
          <w:i/>
          <w:iCs/>
          <w:sz w:val="24"/>
          <w:szCs w:val="24"/>
          <w:lang w:val="en-US" w:eastAsia="hi-IN" w:bidi="hi-IN"/>
        </w:rPr>
        <w:t>PP1</w:t>
      </w:r>
      <w:r w:rsidR="00A426D0">
        <w:rPr>
          <w:rFonts w:eastAsia="SimSun"/>
          <w:i/>
          <w:iCs/>
          <w:sz w:val="24"/>
          <w:szCs w:val="24"/>
          <w:lang w:val="en-US" w:eastAsia="hi-IN" w:bidi="hi-IN"/>
        </w:rPr>
        <w:t>5</w:t>
      </w:r>
      <w:r w:rsidRPr="000021E6">
        <w:rPr>
          <w:rFonts w:eastAsia="SimSun"/>
          <w:i/>
          <w:iCs/>
          <w:sz w:val="24"/>
          <w:szCs w:val="24"/>
          <w:lang w:val="en-US" w:eastAsia="hi-IN" w:bidi="hi-IN"/>
        </w:rPr>
        <w:t xml:space="preserve">. </w:t>
      </w:r>
      <w:r w:rsidR="00AB3166">
        <w:rPr>
          <w:rFonts w:eastAsia="SimSun"/>
          <w:i/>
          <w:iCs/>
          <w:sz w:val="24"/>
          <w:szCs w:val="24"/>
          <w:lang w:val="en-US" w:eastAsia="hi-IN" w:bidi="hi-IN"/>
        </w:rPr>
        <w:t xml:space="preserve">Expressing concern </w:t>
      </w:r>
      <w:r w:rsidR="00FB507E">
        <w:rPr>
          <w:rFonts w:eastAsia="SimSun"/>
          <w:bCs/>
          <w:sz w:val="24"/>
          <w:szCs w:val="24"/>
          <w:lang w:val="en-US" w:eastAsia="hi-IN" w:bidi="hi-IN"/>
        </w:rPr>
        <w:t xml:space="preserve">about the dissemination of </w:t>
      </w:r>
      <w:r w:rsidR="009D516E" w:rsidRPr="000021E6">
        <w:rPr>
          <w:rFonts w:eastAsia="SimSun"/>
          <w:bCs/>
          <w:sz w:val="24"/>
          <w:szCs w:val="24"/>
          <w:lang w:val="en-US" w:eastAsia="hi-IN" w:bidi="hi-IN"/>
        </w:rPr>
        <w:t xml:space="preserve">disinformation </w:t>
      </w:r>
      <w:r w:rsidR="00FB507E">
        <w:rPr>
          <w:rFonts w:eastAsia="SimSun"/>
          <w:bCs/>
          <w:sz w:val="24"/>
          <w:szCs w:val="24"/>
          <w:lang w:val="en-US" w:eastAsia="hi-IN" w:bidi="hi-IN"/>
        </w:rPr>
        <w:t xml:space="preserve">by </w:t>
      </w:r>
      <w:r w:rsidR="009D516E" w:rsidRPr="000021E6">
        <w:rPr>
          <w:rFonts w:eastAsia="SimSun"/>
          <w:bCs/>
          <w:sz w:val="24"/>
          <w:szCs w:val="24"/>
          <w:lang w:val="en-US" w:eastAsia="hi-IN" w:bidi="hi-IN"/>
        </w:rPr>
        <w:t>both traditional and digital me</w:t>
      </w:r>
      <w:r w:rsidR="009D516E">
        <w:rPr>
          <w:rFonts w:eastAsia="SimSun"/>
          <w:bCs/>
          <w:sz w:val="24"/>
          <w:szCs w:val="24"/>
          <w:lang w:val="en-US" w:eastAsia="hi-IN" w:bidi="hi-IN"/>
        </w:rPr>
        <w:t>ans</w:t>
      </w:r>
      <w:r w:rsidR="00002578">
        <w:rPr>
          <w:rFonts w:eastAsia="SimSun"/>
          <w:bCs/>
          <w:sz w:val="24"/>
          <w:szCs w:val="24"/>
          <w:lang w:val="en-US" w:eastAsia="hi-IN" w:bidi="hi-IN"/>
        </w:rPr>
        <w:t>,</w:t>
      </w:r>
      <w:r w:rsidR="009D516E">
        <w:rPr>
          <w:rFonts w:eastAsia="SimSun"/>
          <w:bCs/>
          <w:sz w:val="24"/>
          <w:szCs w:val="24"/>
          <w:lang w:val="en-US" w:eastAsia="hi-IN" w:bidi="hi-IN"/>
        </w:rPr>
        <w:t xml:space="preserve"> and</w:t>
      </w:r>
      <w:r w:rsidR="009D516E" w:rsidRPr="000021E6">
        <w:rPr>
          <w:rFonts w:eastAsia="SimSun"/>
          <w:i/>
          <w:iCs/>
          <w:sz w:val="24"/>
          <w:szCs w:val="24"/>
          <w:lang w:val="en-US" w:eastAsia="hi-IN" w:bidi="hi-IN"/>
        </w:rPr>
        <w:t xml:space="preserve"> </w:t>
      </w:r>
      <w:r w:rsidRPr="000021E6">
        <w:rPr>
          <w:rFonts w:eastAsia="SimSun"/>
          <w:sz w:val="24"/>
          <w:szCs w:val="24"/>
          <w:lang w:val="en-US" w:eastAsia="hi-IN" w:bidi="hi-IN"/>
        </w:rPr>
        <w:t>that digital technology can</w:t>
      </w:r>
      <w:r w:rsidR="000760F2">
        <w:rPr>
          <w:rFonts w:eastAsia="SimSun"/>
          <w:sz w:val="24"/>
          <w:szCs w:val="24"/>
          <w:lang w:val="uk-UA" w:eastAsia="hi-IN" w:bidi="hi-IN"/>
        </w:rPr>
        <w:t xml:space="preserve"> </w:t>
      </w:r>
      <w:r w:rsidR="000760F2">
        <w:rPr>
          <w:rFonts w:eastAsia="SimSun"/>
          <w:sz w:val="24"/>
          <w:szCs w:val="24"/>
          <w:lang w:val="en-US" w:eastAsia="hi-IN" w:bidi="hi-IN"/>
        </w:rPr>
        <w:t>be used to create, disseminate and amplify disinformation</w:t>
      </w:r>
      <w:r w:rsidRPr="000021E6">
        <w:rPr>
          <w:rFonts w:eastAsia="SimSun"/>
          <w:sz w:val="24"/>
          <w:szCs w:val="24"/>
          <w:lang w:val="en-US" w:eastAsia="hi-IN" w:bidi="hi-IN"/>
        </w:rPr>
        <w:t xml:space="preserve"> by state and non-state actors for political, ideological or commercial motives at an alarming scale, speed and reach</w:t>
      </w:r>
    </w:p>
    <w:p w14:paraId="16E3F4F4" w14:textId="2CA0487D" w:rsidR="000021E6" w:rsidRPr="000021E6" w:rsidRDefault="000021E6" w:rsidP="000021E6">
      <w:pPr>
        <w:pStyle w:val="SingleTxtG"/>
        <w:ind w:firstLine="567"/>
        <w:rPr>
          <w:rFonts w:eastAsia="SimSun"/>
          <w:bCs/>
          <w:sz w:val="24"/>
          <w:szCs w:val="24"/>
          <w:lang w:val="en-US" w:eastAsia="hi-IN" w:bidi="hi-IN"/>
        </w:rPr>
      </w:pPr>
      <w:r w:rsidRPr="000021E6">
        <w:rPr>
          <w:rFonts w:eastAsia="SimSun"/>
          <w:bCs/>
          <w:i/>
          <w:iCs/>
          <w:sz w:val="24"/>
          <w:szCs w:val="24"/>
          <w:lang w:val="en-US" w:eastAsia="hi-IN" w:bidi="hi-IN"/>
        </w:rPr>
        <w:t>PP1</w:t>
      </w:r>
      <w:r w:rsidR="00A426D0">
        <w:rPr>
          <w:rFonts w:eastAsia="SimSun"/>
          <w:bCs/>
          <w:i/>
          <w:iCs/>
          <w:sz w:val="24"/>
          <w:szCs w:val="24"/>
          <w:lang w:val="en-US" w:eastAsia="hi-IN" w:bidi="hi-IN"/>
        </w:rPr>
        <w:t>6</w:t>
      </w:r>
      <w:r w:rsidRPr="000021E6">
        <w:rPr>
          <w:rFonts w:eastAsia="SimSun"/>
          <w:bCs/>
          <w:i/>
          <w:iCs/>
          <w:sz w:val="24"/>
          <w:szCs w:val="24"/>
          <w:lang w:val="en-US" w:eastAsia="hi-IN" w:bidi="hi-IN"/>
        </w:rPr>
        <w:t>. Noting</w:t>
      </w:r>
      <w:r w:rsidRPr="000021E6">
        <w:rPr>
          <w:rFonts w:eastAsia="SimSun"/>
          <w:bCs/>
          <w:sz w:val="24"/>
          <w:szCs w:val="24"/>
          <w:lang w:val="en-US" w:eastAsia="hi-IN" w:bidi="hi-IN"/>
        </w:rPr>
        <w:t xml:space="preserve"> that disinformation is part of a broader set of challenges that can accompany the development and use of information and communication technologies, such as arbitrary or unlawful surveillance and malign cyber activities, and can pose a threat to the enjoyment</w:t>
      </w:r>
      <w:r w:rsidR="00002578">
        <w:rPr>
          <w:rFonts w:eastAsia="SimSun"/>
          <w:bCs/>
          <w:sz w:val="24"/>
          <w:szCs w:val="24"/>
          <w:lang w:val="en-US" w:eastAsia="hi-IN" w:bidi="hi-IN"/>
        </w:rPr>
        <w:t xml:space="preserve"> and realization</w:t>
      </w:r>
      <w:r w:rsidRPr="000021E6">
        <w:rPr>
          <w:rFonts w:eastAsia="SimSun"/>
          <w:bCs/>
          <w:sz w:val="24"/>
          <w:szCs w:val="24"/>
          <w:lang w:val="en-US" w:eastAsia="hi-IN" w:bidi="hi-IN"/>
        </w:rPr>
        <w:t xml:space="preserve"> of human rights,</w:t>
      </w:r>
    </w:p>
    <w:p w14:paraId="4238E784" w14:textId="2A4BEF0F" w:rsidR="000021E6" w:rsidRPr="000021E6" w:rsidRDefault="000021E6" w:rsidP="000021E6">
      <w:pPr>
        <w:pStyle w:val="SingleTxtG"/>
        <w:ind w:firstLine="567"/>
        <w:rPr>
          <w:rFonts w:eastAsia="SimSun"/>
          <w:bCs/>
          <w:sz w:val="24"/>
          <w:szCs w:val="24"/>
          <w:lang w:val="en-US" w:eastAsia="hi-IN" w:bidi="hi-IN"/>
        </w:rPr>
      </w:pPr>
      <w:r w:rsidRPr="000021E6">
        <w:rPr>
          <w:rFonts w:eastAsia="SimSun"/>
          <w:bCs/>
          <w:i/>
          <w:iCs/>
          <w:sz w:val="24"/>
          <w:szCs w:val="24"/>
          <w:lang w:val="en-US" w:eastAsia="hi-IN" w:bidi="hi-IN"/>
        </w:rPr>
        <w:t>PP1</w:t>
      </w:r>
      <w:r w:rsidR="00A426D0">
        <w:rPr>
          <w:rFonts w:eastAsia="SimSun"/>
          <w:bCs/>
          <w:i/>
          <w:iCs/>
          <w:sz w:val="24"/>
          <w:szCs w:val="24"/>
          <w:lang w:val="en-US" w:eastAsia="hi-IN" w:bidi="hi-IN"/>
        </w:rPr>
        <w:t>7</w:t>
      </w:r>
      <w:r w:rsidRPr="000021E6">
        <w:rPr>
          <w:rFonts w:eastAsia="SimSun"/>
          <w:bCs/>
          <w:i/>
          <w:iCs/>
          <w:sz w:val="24"/>
          <w:szCs w:val="24"/>
          <w:lang w:val="en-US" w:eastAsia="hi-IN" w:bidi="hi-IN"/>
        </w:rPr>
        <w:t>. Recognizing</w:t>
      </w:r>
      <w:r w:rsidRPr="000021E6">
        <w:rPr>
          <w:rFonts w:eastAsia="SimSun"/>
          <w:bCs/>
          <w:sz w:val="24"/>
          <w:szCs w:val="24"/>
          <w:lang w:val="en-US" w:eastAsia="hi-IN" w:bidi="hi-IN"/>
        </w:rPr>
        <w:t xml:space="preserve"> a primary responsibility of states as the main duty bearers to </w:t>
      </w:r>
      <w:r w:rsidR="009E5A29">
        <w:rPr>
          <w:rFonts w:eastAsia="SimSun"/>
          <w:bCs/>
          <w:sz w:val="24"/>
          <w:szCs w:val="24"/>
          <w:lang w:val="en-US" w:eastAsia="hi-IN" w:bidi="hi-IN"/>
        </w:rPr>
        <w:t xml:space="preserve">promote and </w:t>
      </w:r>
      <w:r w:rsidRPr="000021E6">
        <w:rPr>
          <w:rFonts w:eastAsia="SimSun"/>
          <w:bCs/>
          <w:sz w:val="24"/>
          <w:szCs w:val="24"/>
          <w:lang w:val="en-US" w:eastAsia="hi-IN" w:bidi="hi-IN"/>
        </w:rPr>
        <w:t>protect human rights</w:t>
      </w:r>
      <w:r w:rsidR="009E5A29">
        <w:rPr>
          <w:rFonts w:eastAsia="SimSun"/>
          <w:bCs/>
          <w:sz w:val="24"/>
          <w:szCs w:val="24"/>
          <w:lang w:val="en-US" w:eastAsia="hi-IN" w:bidi="hi-IN"/>
        </w:rPr>
        <w:t xml:space="preserve"> online and offline</w:t>
      </w:r>
      <w:r w:rsidRPr="000021E6">
        <w:rPr>
          <w:rFonts w:eastAsia="SimSun"/>
          <w:bCs/>
          <w:sz w:val="24"/>
          <w:szCs w:val="24"/>
          <w:lang w:val="en-US" w:eastAsia="hi-IN" w:bidi="hi-IN"/>
        </w:rPr>
        <w:t xml:space="preserve">, and the importance of their support for relevant </w:t>
      </w:r>
      <w:r w:rsidR="0086511F">
        <w:rPr>
          <w:rFonts w:eastAsia="SimSun"/>
          <w:bCs/>
          <w:sz w:val="24"/>
          <w:szCs w:val="24"/>
          <w:lang w:val="en-US" w:eastAsia="hi-IN" w:bidi="hi-IN"/>
        </w:rPr>
        <w:t>efforts</w:t>
      </w:r>
      <w:r w:rsidR="0086511F" w:rsidRPr="000021E6">
        <w:rPr>
          <w:rFonts w:eastAsia="SimSun"/>
          <w:bCs/>
          <w:sz w:val="24"/>
          <w:szCs w:val="24"/>
          <w:lang w:val="en-US" w:eastAsia="hi-IN" w:bidi="hi-IN"/>
        </w:rPr>
        <w:t xml:space="preserve"> </w:t>
      </w:r>
      <w:r w:rsidRPr="000021E6">
        <w:rPr>
          <w:rFonts w:eastAsia="SimSun"/>
          <w:bCs/>
          <w:sz w:val="24"/>
          <w:szCs w:val="24"/>
          <w:lang w:val="en-US" w:eastAsia="hi-IN" w:bidi="hi-IN"/>
        </w:rPr>
        <w:t xml:space="preserve">that strengthen </w:t>
      </w:r>
      <w:r w:rsidR="009E5A29">
        <w:rPr>
          <w:rFonts w:eastAsia="SimSun"/>
          <w:bCs/>
          <w:sz w:val="24"/>
          <w:szCs w:val="24"/>
          <w:lang w:val="en-US" w:eastAsia="hi-IN" w:bidi="hi-IN"/>
        </w:rPr>
        <w:t xml:space="preserve">the </w:t>
      </w:r>
      <w:r w:rsidRPr="000021E6">
        <w:rPr>
          <w:rFonts w:eastAsia="SimSun"/>
          <w:bCs/>
          <w:sz w:val="24"/>
          <w:szCs w:val="24"/>
          <w:lang w:val="en-US" w:eastAsia="hi-IN" w:bidi="hi-IN"/>
        </w:rPr>
        <w:t xml:space="preserve">resilience of societies </w:t>
      </w:r>
      <w:bookmarkStart w:id="2" w:name="_Hlk97565115"/>
      <w:r w:rsidRPr="000021E6">
        <w:rPr>
          <w:rFonts w:eastAsia="SimSun"/>
          <w:bCs/>
          <w:sz w:val="24"/>
          <w:szCs w:val="24"/>
          <w:lang w:val="en-US" w:eastAsia="hi-IN" w:bidi="hi-IN"/>
        </w:rPr>
        <w:t xml:space="preserve">against the negative impact of disinformation at </w:t>
      </w:r>
      <w:bookmarkEnd w:id="2"/>
      <w:r w:rsidRPr="000021E6">
        <w:rPr>
          <w:rFonts w:eastAsia="SimSun"/>
          <w:bCs/>
          <w:sz w:val="24"/>
          <w:szCs w:val="24"/>
          <w:lang w:val="en-US" w:eastAsia="hi-IN" w:bidi="hi-IN"/>
        </w:rPr>
        <w:t>all levels</w:t>
      </w:r>
      <w:r w:rsidR="009E5A29">
        <w:rPr>
          <w:rFonts w:eastAsia="SimSun"/>
          <w:bCs/>
          <w:sz w:val="24"/>
          <w:szCs w:val="24"/>
          <w:lang w:val="en-US" w:eastAsia="hi-IN" w:bidi="hi-IN"/>
        </w:rPr>
        <w:t>, particularly</w:t>
      </w:r>
      <w:r w:rsidRPr="000021E6">
        <w:rPr>
          <w:rFonts w:eastAsia="SimSun"/>
          <w:bCs/>
          <w:sz w:val="24"/>
          <w:szCs w:val="24"/>
          <w:lang w:val="en-US" w:eastAsia="hi-IN" w:bidi="hi-IN"/>
        </w:rPr>
        <w:t xml:space="preserve"> through digital and media literacy</w:t>
      </w:r>
      <w:r w:rsidR="004F0037">
        <w:rPr>
          <w:rFonts w:eastAsia="SimSun"/>
          <w:bCs/>
          <w:sz w:val="24"/>
          <w:szCs w:val="24"/>
          <w:lang w:val="en-US" w:eastAsia="hi-IN" w:bidi="hi-IN"/>
        </w:rPr>
        <w:t xml:space="preserve"> education</w:t>
      </w:r>
      <w:r w:rsidR="009E5A29">
        <w:rPr>
          <w:rFonts w:eastAsia="SimSun"/>
          <w:bCs/>
          <w:sz w:val="24"/>
          <w:szCs w:val="24"/>
          <w:lang w:val="en-US" w:eastAsia="hi-IN" w:bidi="hi-IN"/>
        </w:rPr>
        <w:t xml:space="preserve"> </w:t>
      </w:r>
      <w:r w:rsidR="009E5A29">
        <w:rPr>
          <w:rFonts w:eastAsia="SimSun"/>
          <w:bCs/>
          <w:sz w:val="24"/>
          <w:szCs w:val="24"/>
          <w:lang w:val="en-US" w:eastAsia="hi-IN" w:bidi="hi-IN"/>
        </w:rPr>
        <w:lastRenderedPageBreak/>
        <w:t>and inclusion,</w:t>
      </w:r>
      <w:r w:rsidRPr="000021E6">
        <w:rPr>
          <w:rFonts w:eastAsia="SimSun"/>
          <w:bCs/>
          <w:sz w:val="24"/>
          <w:szCs w:val="24"/>
          <w:lang w:val="en-US" w:eastAsia="hi-IN" w:bidi="hi-IN"/>
        </w:rPr>
        <w:t xml:space="preserve"> inter-cultural understanding, fact-checking, and transparent and accountable technological solutions,</w:t>
      </w:r>
    </w:p>
    <w:p w14:paraId="1C16999B" w14:textId="41C0970C" w:rsidR="000021E6" w:rsidRDefault="000021E6" w:rsidP="000021E6">
      <w:pPr>
        <w:pStyle w:val="SingleTxtG"/>
        <w:ind w:firstLine="567"/>
        <w:rPr>
          <w:rFonts w:eastAsia="SimSun"/>
          <w:bCs/>
          <w:sz w:val="24"/>
          <w:szCs w:val="24"/>
          <w:lang w:val="en-US" w:eastAsia="hi-IN" w:bidi="hi-IN"/>
        </w:rPr>
      </w:pPr>
      <w:r w:rsidRPr="000021E6">
        <w:rPr>
          <w:rFonts w:eastAsia="SimSun"/>
          <w:bCs/>
          <w:i/>
          <w:iCs/>
          <w:sz w:val="24"/>
          <w:szCs w:val="24"/>
          <w:lang w:val="en-US" w:eastAsia="hi-IN" w:bidi="hi-IN"/>
        </w:rPr>
        <w:t>PP1</w:t>
      </w:r>
      <w:r w:rsidR="00A426D0">
        <w:rPr>
          <w:rFonts w:eastAsia="SimSun"/>
          <w:bCs/>
          <w:i/>
          <w:iCs/>
          <w:sz w:val="24"/>
          <w:szCs w:val="24"/>
          <w:lang w:val="en-US" w:eastAsia="hi-IN" w:bidi="hi-IN"/>
        </w:rPr>
        <w:t>8</w:t>
      </w:r>
      <w:r w:rsidRPr="000021E6">
        <w:rPr>
          <w:rFonts w:eastAsia="SimSun"/>
          <w:bCs/>
          <w:i/>
          <w:iCs/>
          <w:sz w:val="24"/>
          <w:szCs w:val="24"/>
          <w:lang w:val="en-US" w:eastAsia="hi-IN" w:bidi="hi-IN"/>
        </w:rPr>
        <w:t>. Emphasizing</w:t>
      </w:r>
      <w:r w:rsidRPr="000021E6">
        <w:rPr>
          <w:rFonts w:eastAsia="SimSun"/>
          <w:bCs/>
          <w:sz w:val="24"/>
          <w:szCs w:val="24"/>
          <w:lang w:val="en-US" w:eastAsia="hi-IN" w:bidi="hi-IN"/>
        </w:rPr>
        <w:t xml:space="preserve"> the role of states in promoting access to diverse and reliable information to</w:t>
      </w:r>
      <w:r w:rsidR="004F0037">
        <w:rPr>
          <w:rFonts w:eastAsia="SimSun"/>
          <w:bCs/>
          <w:sz w:val="24"/>
          <w:szCs w:val="24"/>
          <w:lang w:val="en-US" w:eastAsia="hi-IN" w:bidi="hi-IN"/>
        </w:rPr>
        <w:t xml:space="preserve"> counter</w:t>
      </w:r>
      <w:r w:rsidRPr="000021E6">
        <w:rPr>
          <w:rFonts w:eastAsia="SimSun"/>
          <w:bCs/>
          <w:sz w:val="24"/>
          <w:szCs w:val="24"/>
          <w:lang w:val="en-US" w:eastAsia="hi-IN" w:bidi="hi-IN"/>
        </w:rPr>
        <w:t xml:space="preserve"> disinformation, including by increasing their own transparency, proactively disclosing official data online and offline and reaffirming the commitment to media diversity and independence, and ensuring the protection of </w:t>
      </w:r>
      <w:r w:rsidR="00F1279C">
        <w:rPr>
          <w:rFonts w:eastAsia="SimSun"/>
          <w:bCs/>
          <w:sz w:val="24"/>
          <w:szCs w:val="24"/>
          <w:lang w:val="en-US" w:eastAsia="hi-IN" w:bidi="hi-IN"/>
        </w:rPr>
        <w:t xml:space="preserve">the right to </w:t>
      </w:r>
      <w:r w:rsidRPr="000021E6">
        <w:rPr>
          <w:rFonts w:eastAsia="SimSun"/>
          <w:bCs/>
          <w:sz w:val="24"/>
          <w:szCs w:val="24"/>
          <w:lang w:val="en-US" w:eastAsia="hi-IN" w:bidi="hi-IN"/>
        </w:rPr>
        <w:t xml:space="preserve">freedom of </w:t>
      </w:r>
      <w:r w:rsidR="00F1279C">
        <w:rPr>
          <w:rFonts w:eastAsia="SimSun"/>
          <w:bCs/>
          <w:sz w:val="24"/>
          <w:szCs w:val="24"/>
          <w:lang w:val="en-US" w:eastAsia="hi-IN" w:bidi="hi-IN"/>
        </w:rPr>
        <w:t xml:space="preserve">opinion and </w:t>
      </w:r>
      <w:r w:rsidRPr="000021E6">
        <w:rPr>
          <w:rFonts w:eastAsia="SimSun"/>
          <w:bCs/>
          <w:sz w:val="24"/>
          <w:szCs w:val="24"/>
          <w:lang w:val="en-US" w:eastAsia="hi-IN" w:bidi="hi-IN"/>
        </w:rPr>
        <w:t>expression, including the freedom to seek, receive, and impart information and ideas of all kinds, through any media,</w:t>
      </w:r>
    </w:p>
    <w:p w14:paraId="2A0FA34E" w14:textId="16BEDC0D" w:rsidR="000021E6" w:rsidRPr="000021E6" w:rsidRDefault="000021E6" w:rsidP="000021E6">
      <w:pPr>
        <w:pStyle w:val="SingleTxtG"/>
        <w:ind w:firstLine="567"/>
        <w:rPr>
          <w:rFonts w:eastAsia="SimSun"/>
          <w:sz w:val="24"/>
          <w:szCs w:val="24"/>
          <w:lang w:val="en-US" w:eastAsia="hi-IN" w:bidi="hi-IN"/>
        </w:rPr>
      </w:pPr>
      <w:bookmarkStart w:id="3" w:name="_Hlk98788112"/>
      <w:r w:rsidRPr="000021E6">
        <w:rPr>
          <w:rFonts w:eastAsia="SimSun"/>
          <w:i/>
          <w:iCs/>
          <w:sz w:val="24"/>
          <w:szCs w:val="24"/>
          <w:lang w:val="en-US" w:eastAsia="hi-IN" w:bidi="hi-IN"/>
        </w:rPr>
        <w:t>PP1</w:t>
      </w:r>
      <w:r w:rsidR="00A426D0">
        <w:rPr>
          <w:rFonts w:eastAsia="SimSun"/>
          <w:i/>
          <w:iCs/>
          <w:sz w:val="24"/>
          <w:szCs w:val="24"/>
          <w:lang w:val="en-US" w:eastAsia="hi-IN" w:bidi="hi-IN"/>
        </w:rPr>
        <w:t>9</w:t>
      </w:r>
      <w:r w:rsidRPr="000021E6">
        <w:rPr>
          <w:rFonts w:eastAsia="SimSun"/>
          <w:i/>
          <w:iCs/>
          <w:sz w:val="24"/>
          <w:szCs w:val="24"/>
          <w:lang w:val="en-US" w:eastAsia="hi-IN" w:bidi="hi-IN"/>
        </w:rPr>
        <w:t>. Expressing deep concern</w:t>
      </w:r>
      <w:r w:rsidRPr="000021E6">
        <w:rPr>
          <w:rFonts w:eastAsia="SimSun"/>
          <w:sz w:val="24"/>
          <w:szCs w:val="24"/>
          <w:lang w:val="en-US" w:eastAsia="hi-IN" w:bidi="hi-IN"/>
        </w:rPr>
        <w:t xml:space="preserve"> at state restrict</w:t>
      </w:r>
      <w:r w:rsidR="006C779E">
        <w:rPr>
          <w:rFonts w:eastAsia="SimSun"/>
          <w:sz w:val="24"/>
          <w:szCs w:val="24"/>
          <w:lang w:val="en-US" w:eastAsia="hi-IN" w:bidi="hi-IN"/>
        </w:rPr>
        <w:t>ions on</w:t>
      </w:r>
      <w:r w:rsidR="001438BD">
        <w:rPr>
          <w:rFonts w:eastAsia="SimSun"/>
          <w:sz w:val="24"/>
          <w:szCs w:val="24"/>
          <w:lang w:val="en-US" w:eastAsia="hi-IN" w:bidi="hi-IN"/>
        </w:rPr>
        <w:t xml:space="preserve"> the</w:t>
      </w:r>
      <w:r w:rsidRPr="000021E6">
        <w:rPr>
          <w:rFonts w:eastAsia="SimSun"/>
          <w:sz w:val="24"/>
          <w:szCs w:val="24"/>
          <w:lang w:val="en-US" w:eastAsia="hi-IN" w:bidi="hi-IN"/>
        </w:rPr>
        <w:t xml:space="preserve"> </w:t>
      </w:r>
      <w:r w:rsidR="00CB505E">
        <w:rPr>
          <w:rFonts w:eastAsia="SimSun"/>
          <w:sz w:val="24"/>
          <w:szCs w:val="24"/>
          <w:lang w:val="en-US" w:eastAsia="hi-IN" w:bidi="hi-IN"/>
        </w:rPr>
        <w:t xml:space="preserve">freedom to seek, receive and impart </w:t>
      </w:r>
      <w:r w:rsidRPr="000021E6">
        <w:rPr>
          <w:rFonts w:eastAsia="SimSun"/>
          <w:sz w:val="24"/>
          <w:szCs w:val="24"/>
          <w:lang w:val="en-US" w:eastAsia="hi-IN" w:bidi="hi-IN"/>
        </w:rPr>
        <w:t xml:space="preserve">information </w:t>
      </w:r>
      <w:r w:rsidR="00702C37">
        <w:rPr>
          <w:rFonts w:eastAsia="SimSun"/>
          <w:sz w:val="24"/>
          <w:szCs w:val="24"/>
          <w:lang w:val="en-US" w:eastAsia="hi-IN" w:bidi="hi-IN"/>
        </w:rPr>
        <w:t xml:space="preserve">and dissemination of </w:t>
      </w:r>
      <w:r w:rsidRPr="000021E6">
        <w:rPr>
          <w:rFonts w:eastAsia="SimSun"/>
          <w:sz w:val="24"/>
          <w:szCs w:val="24"/>
          <w:lang w:val="en-US" w:eastAsia="hi-IN" w:bidi="hi-IN"/>
        </w:rPr>
        <w:t>disinformation through state institutions or proxies to promote false narratives, control public debate, and limit the exercise of</w:t>
      </w:r>
      <w:r w:rsidR="00F1279C">
        <w:rPr>
          <w:rFonts w:eastAsia="SimSun"/>
          <w:sz w:val="24"/>
          <w:szCs w:val="24"/>
          <w:lang w:val="en-US" w:eastAsia="hi-IN" w:bidi="hi-IN"/>
        </w:rPr>
        <w:t xml:space="preserve"> the rights to</w:t>
      </w:r>
      <w:r w:rsidRPr="000021E6">
        <w:rPr>
          <w:rFonts w:eastAsia="SimSun"/>
          <w:sz w:val="24"/>
          <w:szCs w:val="24"/>
          <w:lang w:val="en-US" w:eastAsia="hi-IN" w:bidi="hi-IN"/>
        </w:rPr>
        <w:t xml:space="preserve"> free</w:t>
      </w:r>
      <w:r w:rsidR="00F1279C">
        <w:rPr>
          <w:rFonts w:eastAsia="SimSun"/>
          <w:sz w:val="24"/>
          <w:szCs w:val="24"/>
          <w:lang w:val="en-US" w:eastAsia="hi-IN" w:bidi="hi-IN"/>
        </w:rPr>
        <w:t xml:space="preserve">dom of opinion and </w:t>
      </w:r>
      <w:r w:rsidRPr="000021E6">
        <w:rPr>
          <w:rFonts w:eastAsia="SimSun"/>
          <w:sz w:val="24"/>
          <w:szCs w:val="24"/>
          <w:lang w:val="en-US" w:eastAsia="hi-IN" w:bidi="hi-IN"/>
        </w:rPr>
        <w:t>expression and</w:t>
      </w:r>
      <w:r w:rsidR="00F1279C">
        <w:rPr>
          <w:rFonts w:eastAsia="SimSun"/>
          <w:sz w:val="24"/>
          <w:szCs w:val="24"/>
          <w:lang w:val="en-US" w:eastAsia="hi-IN" w:bidi="hi-IN"/>
        </w:rPr>
        <w:t xml:space="preserve"> of</w:t>
      </w:r>
      <w:r w:rsidRPr="000021E6">
        <w:rPr>
          <w:rFonts w:eastAsia="SimSun"/>
          <w:sz w:val="24"/>
          <w:szCs w:val="24"/>
          <w:lang w:val="en-US" w:eastAsia="hi-IN" w:bidi="hi-IN"/>
        </w:rPr>
        <w:t xml:space="preserve"> peaceful assembly,</w:t>
      </w:r>
    </w:p>
    <w:bookmarkEnd w:id="3"/>
    <w:p w14:paraId="34F8B291" w14:textId="56AEE562" w:rsidR="000021E6" w:rsidRPr="000021E6" w:rsidRDefault="000021E6" w:rsidP="000021E6">
      <w:pPr>
        <w:pStyle w:val="SingleTxtG"/>
        <w:ind w:firstLine="567"/>
        <w:rPr>
          <w:rFonts w:eastAsia="SimSun"/>
          <w:bCs/>
          <w:sz w:val="24"/>
          <w:szCs w:val="24"/>
          <w:lang w:val="en-US" w:eastAsia="hi-IN" w:bidi="hi-IN"/>
        </w:rPr>
      </w:pPr>
      <w:r w:rsidRPr="000021E6">
        <w:rPr>
          <w:rFonts w:eastAsia="SimSun"/>
          <w:i/>
          <w:iCs/>
          <w:sz w:val="24"/>
          <w:szCs w:val="24"/>
          <w:lang w:val="en-US" w:eastAsia="hi-IN" w:bidi="hi-IN"/>
        </w:rPr>
        <w:t>PP</w:t>
      </w:r>
      <w:r w:rsidR="00A426D0">
        <w:rPr>
          <w:rFonts w:eastAsia="SimSun"/>
          <w:i/>
          <w:iCs/>
          <w:sz w:val="24"/>
          <w:szCs w:val="24"/>
          <w:lang w:val="en-US" w:eastAsia="hi-IN" w:bidi="hi-IN"/>
        </w:rPr>
        <w:t>20</w:t>
      </w:r>
      <w:r w:rsidRPr="000021E6">
        <w:rPr>
          <w:rFonts w:eastAsia="SimSun"/>
          <w:i/>
          <w:iCs/>
          <w:sz w:val="24"/>
          <w:szCs w:val="24"/>
          <w:lang w:val="en-US" w:eastAsia="hi-IN" w:bidi="hi-IN"/>
        </w:rPr>
        <w:t>. Stressing</w:t>
      </w:r>
      <w:r w:rsidRPr="000021E6">
        <w:rPr>
          <w:rFonts w:eastAsia="SimSun"/>
          <w:bCs/>
          <w:sz w:val="24"/>
          <w:szCs w:val="24"/>
          <w:lang w:val="en-US" w:eastAsia="hi-IN" w:bidi="hi-IN"/>
        </w:rPr>
        <w:t xml:space="preserve"> that the spread of disinformation often can be a transnational phenomenon and </w:t>
      </w:r>
      <w:r w:rsidR="00992DF4">
        <w:rPr>
          <w:rFonts w:eastAsia="SimSun"/>
          <w:bCs/>
          <w:sz w:val="24"/>
          <w:szCs w:val="24"/>
          <w:lang w:val="en-US" w:eastAsia="hi-IN" w:bidi="hi-IN"/>
        </w:rPr>
        <w:t>may be</w:t>
      </w:r>
      <w:r w:rsidR="00992DF4" w:rsidRPr="000021E6">
        <w:rPr>
          <w:rFonts w:eastAsia="SimSun"/>
          <w:bCs/>
          <w:sz w:val="24"/>
          <w:szCs w:val="24"/>
          <w:lang w:val="en-US" w:eastAsia="hi-IN" w:bidi="hi-IN"/>
        </w:rPr>
        <w:t xml:space="preserve"> </w:t>
      </w:r>
      <w:r w:rsidRPr="000021E6">
        <w:rPr>
          <w:rFonts w:eastAsia="SimSun"/>
          <w:bCs/>
          <w:sz w:val="24"/>
          <w:szCs w:val="24"/>
          <w:lang w:val="en-US" w:eastAsia="hi-IN" w:bidi="hi-IN"/>
        </w:rPr>
        <w:t>used by states and state-sponsored actors as part of hybrid influence operations that exploit and undermine the freedom of societies, and can accompany</w:t>
      </w:r>
      <w:r w:rsidR="00992DF4" w:rsidRPr="000021E6">
        <w:rPr>
          <w:rFonts w:eastAsia="SimSun"/>
          <w:bCs/>
          <w:sz w:val="24"/>
          <w:szCs w:val="24"/>
          <w:lang w:val="en-US" w:eastAsia="hi-IN" w:bidi="hi-IN"/>
        </w:rPr>
        <w:t xml:space="preserve"> </w:t>
      </w:r>
      <w:r w:rsidRPr="000021E6">
        <w:rPr>
          <w:rFonts w:eastAsia="SimSun"/>
          <w:bCs/>
          <w:sz w:val="24"/>
          <w:szCs w:val="24"/>
          <w:lang w:val="en-US" w:eastAsia="hi-IN" w:bidi="hi-IN"/>
        </w:rPr>
        <w:t>serious violations of international law,</w:t>
      </w:r>
    </w:p>
    <w:p w14:paraId="43E7263D" w14:textId="58819462" w:rsidR="000021E6" w:rsidRPr="000021E6" w:rsidRDefault="000021E6" w:rsidP="000021E6">
      <w:pPr>
        <w:pStyle w:val="SingleTxtG"/>
        <w:ind w:firstLine="567"/>
        <w:rPr>
          <w:rFonts w:eastAsia="SimSun"/>
          <w:sz w:val="24"/>
          <w:szCs w:val="24"/>
          <w:lang w:val="en-US" w:eastAsia="hi-IN" w:bidi="hi-IN"/>
        </w:rPr>
      </w:pPr>
      <w:r w:rsidRPr="000021E6">
        <w:rPr>
          <w:rFonts w:eastAsia="SimSun"/>
          <w:i/>
          <w:iCs/>
          <w:sz w:val="24"/>
          <w:szCs w:val="24"/>
          <w:lang w:val="en-US" w:eastAsia="hi-IN" w:bidi="hi-IN"/>
        </w:rPr>
        <w:t>PP</w:t>
      </w:r>
      <w:r w:rsidR="00A426D0">
        <w:rPr>
          <w:rFonts w:eastAsia="SimSun"/>
          <w:i/>
          <w:iCs/>
          <w:sz w:val="24"/>
          <w:szCs w:val="24"/>
          <w:lang w:val="en-US" w:eastAsia="hi-IN" w:bidi="hi-IN"/>
        </w:rPr>
        <w:t>21</w:t>
      </w:r>
      <w:r w:rsidRPr="000021E6">
        <w:rPr>
          <w:rFonts w:eastAsia="SimSun"/>
          <w:i/>
          <w:iCs/>
          <w:sz w:val="24"/>
          <w:szCs w:val="24"/>
          <w:lang w:val="en-US" w:eastAsia="hi-IN" w:bidi="hi-IN"/>
        </w:rPr>
        <w:t>. Deeply concerned</w:t>
      </w:r>
      <w:r w:rsidRPr="000021E6">
        <w:rPr>
          <w:rFonts w:eastAsia="SimSun"/>
          <w:sz w:val="24"/>
          <w:szCs w:val="24"/>
          <w:lang w:val="en-US" w:eastAsia="hi-IN" w:bidi="hi-IN"/>
        </w:rPr>
        <w:t xml:space="preserve"> at the proliferation of disinformation about the coronavirus disease (COVID-19) pandemic, including online, and stressing the importance of providing science- and evidence-based data and information to the public to counter such practices,</w:t>
      </w:r>
    </w:p>
    <w:p w14:paraId="15B2C988" w14:textId="7BD15863" w:rsidR="00AB3166" w:rsidRDefault="000021E6" w:rsidP="000021E6">
      <w:pPr>
        <w:pStyle w:val="SingleTxtG"/>
        <w:ind w:firstLine="567"/>
        <w:rPr>
          <w:rFonts w:eastAsia="SimSun"/>
          <w:bCs/>
          <w:sz w:val="24"/>
          <w:szCs w:val="24"/>
          <w:lang w:val="en-US" w:eastAsia="hi-IN" w:bidi="hi-IN"/>
        </w:rPr>
      </w:pPr>
      <w:r w:rsidRPr="000021E6">
        <w:rPr>
          <w:rFonts w:eastAsia="SimSun"/>
          <w:bCs/>
          <w:i/>
          <w:iCs/>
          <w:sz w:val="24"/>
          <w:szCs w:val="24"/>
          <w:lang w:val="en-US" w:eastAsia="hi-IN" w:bidi="hi-IN"/>
        </w:rPr>
        <w:t>PP</w:t>
      </w:r>
      <w:r w:rsidR="00A426D0">
        <w:rPr>
          <w:rFonts w:eastAsia="SimSun"/>
          <w:bCs/>
          <w:i/>
          <w:iCs/>
          <w:sz w:val="24"/>
          <w:szCs w:val="24"/>
          <w:lang w:val="en-US" w:eastAsia="hi-IN" w:bidi="hi-IN"/>
        </w:rPr>
        <w:t>22</w:t>
      </w:r>
      <w:r w:rsidRPr="000021E6">
        <w:rPr>
          <w:rFonts w:eastAsia="SimSun"/>
          <w:bCs/>
          <w:i/>
          <w:iCs/>
          <w:sz w:val="24"/>
          <w:szCs w:val="24"/>
          <w:lang w:val="en-US" w:eastAsia="hi-IN" w:bidi="hi-IN"/>
        </w:rPr>
        <w:t>. Strongly condemning</w:t>
      </w:r>
      <w:r w:rsidRPr="000021E6">
        <w:rPr>
          <w:rFonts w:eastAsia="SimSun"/>
          <w:bCs/>
          <w:sz w:val="24"/>
          <w:szCs w:val="24"/>
          <w:lang w:val="en-US" w:eastAsia="hi-IN" w:bidi="hi-IN"/>
        </w:rPr>
        <w:t xml:space="preserve"> the use of Internet shutdowns and restrictions</w:t>
      </w:r>
      <w:r w:rsidR="002315F5">
        <w:rPr>
          <w:rFonts w:eastAsia="SimSun"/>
          <w:bCs/>
          <w:sz w:val="24"/>
          <w:szCs w:val="24"/>
          <w:lang w:val="en-US" w:eastAsia="hi-IN" w:bidi="hi-IN"/>
        </w:rPr>
        <w:t xml:space="preserve"> </w:t>
      </w:r>
      <w:r w:rsidRPr="000021E6">
        <w:rPr>
          <w:rFonts w:eastAsia="SimSun"/>
          <w:bCs/>
          <w:sz w:val="24"/>
          <w:szCs w:val="24"/>
          <w:lang w:val="en-US" w:eastAsia="hi-IN" w:bidi="hi-IN"/>
        </w:rPr>
        <w:t>to intentionally prevent or disrupt access to or dissemination of information online, including as a means of countering disinformation</w:t>
      </w:r>
      <w:bookmarkStart w:id="4" w:name="_Hlk95405984"/>
      <w:r w:rsidRPr="000021E6">
        <w:rPr>
          <w:rFonts w:eastAsia="SimSun"/>
          <w:bCs/>
          <w:sz w:val="24"/>
          <w:szCs w:val="24"/>
          <w:lang w:val="en-US" w:eastAsia="hi-IN" w:bidi="hi-IN"/>
        </w:rPr>
        <w:t>,</w:t>
      </w:r>
      <w:r w:rsidR="005579C0">
        <w:rPr>
          <w:rFonts w:eastAsia="SimSun"/>
          <w:bCs/>
          <w:sz w:val="24"/>
          <w:szCs w:val="24"/>
          <w:lang w:val="en-US" w:eastAsia="hi-IN" w:bidi="hi-IN"/>
        </w:rPr>
        <w:t xml:space="preserve"> </w:t>
      </w:r>
      <w:r w:rsidR="002315F5">
        <w:rPr>
          <w:rFonts w:eastAsia="SimSun"/>
          <w:bCs/>
          <w:sz w:val="24"/>
          <w:szCs w:val="24"/>
          <w:lang w:val="en-US" w:eastAsia="hi-IN" w:bidi="hi-IN"/>
        </w:rPr>
        <w:t xml:space="preserve">and stressing the importance of </w:t>
      </w:r>
      <w:r w:rsidR="002315F5" w:rsidRPr="001C5026">
        <w:rPr>
          <w:rFonts w:eastAsia="SimSun"/>
          <w:bCs/>
          <w:sz w:val="24"/>
          <w:szCs w:val="24"/>
          <w:lang w:val="en-US" w:eastAsia="hi-IN" w:bidi="hi-IN"/>
        </w:rPr>
        <w:t>free, open, interoperable, reliable and secure Internet</w:t>
      </w:r>
      <w:r w:rsidR="002315F5">
        <w:rPr>
          <w:rFonts w:eastAsia="SimSun"/>
          <w:bCs/>
          <w:sz w:val="24"/>
          <w:szCs w:val="24"/>
          <w:lang w:val="en-US" w:eastAsia="hi-IN" w:bidi="hi-IN"/>
        </w:rPr>
        <w:t>,</w:t>
      </w:r>
    </w:p>
    <w:p w14:paraId="06EA11F2" w14:textId="22F0C79D" w:rsidR="000021E6" w:rsidRPr="000021E6" w:rsidRDefault="000021E6" w:rsidP="000021E6">
      <w:pPr>
        <w:pStyle w:val="SingleTxtG"/>
        <w:ind w:firstLine="567"/>
        <w:rPr>
          <w:rFonts w:eastAsia="SimSun"/>
          <w:bCs/>
          <w:sz w:val="24"/>
          <w:szCs w:val="24"/>
          <w:lang w:val="en-US" w:eastAsia="hi-IN" w:bidi="hi-IN"/>
        </w:rPr>
      </w:pPr>
      <w:r w:rsidRPr="000021E6">
        <w:rPr>
          <w:rFonts w:eastAsia="SimSun"/>
          <w:i/>
          <w:iCs/>
          <w:sz w:val="24"/>
          <w:szCs w:val="24"/>
          <w:lang w:val="en-US" w:eastAsia="hi-IN" w:bidi="hi-IN"/>
        </w:rPr>
        <w:t>PP</w:t>
      </w:r>
      <w:r w:rsidR="00A426D0">
        <w:rPr>
          <w:rFonts w:eastAsia="SimSun"/>
          <w:i/>
          <w:iCs/>
          <w:sz w:val="24"/>
          <w:szCs w:val="24"/>
          <w:lang w:val="en-US" w:eastAsia="hi-IN" w:bidi="hi-IN"/>
        </w:rPr>
        <w:t>23</w:t>
      </w:r>
      <w:r w:rsidRPr="000021E6">
        <w:rPr>
          <w:rFonts w:eastAsia="SimSun"/>
          <w:i/>
          <w:iCs/>
          <w:sz w:val="24"/>
          <w:szCs w:val="24"/>
          <w:lang w:val="en-US" w:eastAsia="hi-IN" w:bidi="hi-IN"/>
        </w:rPr>
        <w:t>.</w:t>
      </w:r>
      <w:r w:rsidR="000843CB">
        <w:rPr>
          <w:rFonts w:eastAsia="SimSun"/>
          <w:i/>
          <w:iCs/>
          <w:sz w:val="24"/>
          <w:szCs w:val="24"/>
          <w:lang w:val="en-US" w:eastAsia="hi-IN" w:bidi="hi-IN"/>
        </w:rPr>
        <w:t xml:space="preserve"> </w:t>
      </w:r>
      <w:bookmarkEnd w:id="4"/>
      <w:r w:rsidR="0086511F" w:rsidRPr="0086511F">
        <w:rPr>
          <w:rFonts w:eastAsia="SimSun"/>
          <w:bCs/>
          <w:i/>
          <w:iCs/>
          <w:sz w:val="24"/>
          <w:szCs w:val="24"/>
          <w:lang w:val="en-US" w:eastAsia="hi-IN" w:bidi="hi-IN"/>
        </w:rPr>
        <w:t>Underlin</w:t>
      </w:r>
      <w:r w:rsidR="00A039C2">
        <w:rPr>
          <w:rFonts w:eastAsia="SimSun"/>
          <w:bCs/>
          <w:i/>
          <w:iCs/>
          <w:sz w:val="24"/>
          <w:szCs w:val="24"/>
          <w:lang w:val="en-US" w:eastAsia="hi-IN" w:bidi="hi-IN"/>
        </w:rPr>
        <w:t>in</w:t>
      </w:r>
      <w:r w:rsidR="0086511F" w:rsidRPr="0086511F">
        <w:rPr>
          <w:rFonts w:eastAsia="SimSun"/>
          <w:bCs/>
          <w:i/>
          <w:iCs/>
          <w:sz w:val="24"/>
          <w:szCs w:val="24"/>
          <w:lang w:val="en-US" w:eastAsia="hi-IN" w:bidi="hi-IN"/>
        </w:rPr>
        <w:t>g</w:t>
      </w:r>
      <w:r w:rsidR="0086511F" w:rsidRPr="0086511F">
        <w:rPr>
          <w:rFonts w:eastAsia="SimSun"/>
          <w:bCs/>
          <w:sz w:val="24"/>
          <w:szCs w:val="24"/>
          <w:lang w:val="en-US" w:eastAsia="hi-IN" w:bidi="hi-IN"/>
        </w:rPr>
        <w:t xml:space="preserve"> that countering disinformation requires multidimensional and multi-stakeholder responses that are in compliance with international human rights law and the proactive engagement of international organizations, </w:t>
      </w:r>
      <w:r w:rsidR="006B31C0">
        <w:rPr>
          <w:rFonts w:eastAsia="SimSun"/>
          <w:bCs/>
          <w:sz w:val="24"/>
          <w:szCs w:val="24"/>
          <w:lang w:val="en-US" w:eastAsia="hi-IN" w:bidi="hi-IN"/>
        </w:rPr>
        <w:t>s</w:t>
      </w:r>
      <w:r w:rsidR="0086511F" w:rsidRPr="0086511F">
        <w:rPr>
          <w:rFonts w:eastAsia="SimSun"/>
          <w:bCs/>
          <w:sz w:val="24"/>
          <w:szCs w:val="24"/>
          <w:lang w:val="en-US" w:eastAsia="hi-IN" w:bidi="hi-IN"/>
        </w:rPr>
        <w:t xml:space="preserve">tates, </w:t>
      </w:r>
      <w:r w:rsidR="0086511F" w:rsidRPr="000021E6">
        <w:rPr>
          <w:rFonts w:eastAsia="SimSun"/>
          <w:bCs/>
          <w:sz w:val="24"/>
          <w:szCs w:val="24"/>
          <w:lang w:val="en-US" w:eastAsia="hi-IN" w:bidi="hi-IN"/>
        </w:rPr>
        <w:t xml:space="preserve">civil society, </w:t>
      </w:r>
      <w:r w:rsidR="0086511F">
        <w:rPr>
          <w:rFonts w:eastAsia="SimSun"/>
          <w:bCs/>
          <w:sz w:val="24"/>
          <w:szCs w:val="24"/>
          <w:lang w:val="en-US" w:eastAsia="hi-IN" w:bidi="hi-IN"/>
        </w:rPr>
        <w:t xml:space="preserve">human rights defenders, academia, </w:t>
      </w:r>
      <w:r w:rsidR="0086511F" w:rsidRPr="00694034">
        <w:rPr>
          <w:rFonts w:eastAsia="SimSun"/>
          <w:bCs/>
          <w:sz w:val="24"/>
          <w:szCs w:val="24"/>
          <w:lang w:val="en-US" w:eastAsia="hi-IN" w:bidi="hi-IN"/>
        </w:rPr>
        <w:t>independent regulators</w:t>
      </w:r>
      <w:r w:rsidR="0086511F">
        <w:rPr>
          <w:rFonts w:eastAsia="SimSun"/>
          <w:bCs/>
          <w:sz w:val="24"/>
          <w:szCs w:val="24"/>
          <w:lang w:val="en-US" w:eastAsia="hi-IN" w:bidi="hi-IN"/>
        </w:rPr>
        <w:t xml:space="preserve">, </w:t>
      </w:r>
      <w:r w:rsidR="0086511F" w:rsidRPr="000021E6">
        <w:rPr>
          <w:rFonts w:eastAsia="SimSun"/>
          <w:bCs/>
          <w:sz w:val="24"/>
          <w:szCs w:val="24"/>
          <w:lang w:val="en-US" w:eastAsia="hi-IN" w:bidi="hi-IN"/>
        </w:rPr>
        <w:t>and the private sector</w:t>
      </w:r>
      <w:r w:rsidR="0086511F" w:rsidRPr="00992DF4">
        <w:rPr>
          <w:rFonts w:eastAsia="SimSun"/>
          <w:bCs/>
          <w:sz w:val="24"/>
          <w:szCs w:val="24"/>
          <w:lang w:val="en-US" w:eastAsia="hi-IN" w:bidi="hi-IN"/>
        </w:rPr>
        <w:t>, including media, online platforms, social media and technology companies,</w:t>
      </w:r>
      <w:r w:rsidR="0086511F">
        <w:rPr>
          <w:rFonts w:eastAsia="SimSun"/>
          <w:bCs/>
          <w:sz w:val="24"/>
          <w:szCs w:val="24"/>
          <w:lang w:val="en-US" w:eastAsia="hi-IN" w:bidi="hi-IN"/>
        </w:rPr>
        <w:t xml:space="preserve"> </w:t>
      </w:r>
      <w:r w:rsidRPr="000021E6">
        <w:rPr>
          <w:rFonts w:eastAsia="SimSun"/>
          <w:bCs/>
          <w:sz w:val="24"/>
          <w:szCs w:val="24"/>
          <w:lang w:val="en-US" w:eastAsia="hi-IN" w:bidi="hi-IN"/>
        </w:rPr>
        <w:t>and that states are in a unique position to promote and facilitate cooperation among the involved parties,</w:t>
      </w:r>
    </w:p>
    <w:p w14:paraId="5CBF127B" w14:textId="06B6B7E8" w:rsidR="00A039C2" w:rsidRDefault="000021E6" w:rsidP="000021E6">
      <w:pPr>
        <w:pStyle w:val="SingleTxtG"/>
        <w:ind w:firstLine="567"/>
        <w:rPr>
          <w:rFonts w:eastAsia="SimSun"/>
          <w:bCs/>
          <w:sz w:val="24"/>
          <w:szCs w:val="24"/>
          <w:lang w:val="en-US" w:eastAsia="hi-IN" w:bidi="hi-IN"/>
        </w:rPr>
      </w:pPr>
      <w:bookmarkStart w:id="5" w:name="_Hlk98788720"/>
      <w:r w:rsidRPr="000021E6">
        <w:rPr>
          <w:rFonts w:eastAsia="SimSun"/>
          <w:bCs/>
          <w:i/>
          <w:iCs/>
          <w:sz w:val="24"/>
          <w:szCs w:val="24"/>
          <w:lang w:val="en-US" w:eastAsia="hi-IN" w:bidi="hi-IN"/>
        </w:rPr>
        <w:t>PP2</w:t>
      </w:r>
      <w:r w:rsidR="00A426D0">
        <w:rPr>
          <w:rFonts w:eastAsia="SimSun"/>
          <w:bCs/>
          <w:i/>
          <w:iCs/>
          <w:sz w:val="24"/>
          <w:szCs w:val="24"/>
          <w:lang w:val="en-US" w:eastAsia="hi-IN" w:bidi="hi-IN"/>
        </w:rPr>
        <w:t>4</w:t>
      </w:r>
      <w:r w:rsidRPr="000021E6">
        <w:rPr>
          <w:rFonts w:eastAsia="SimSun"/>
          <w:bCs/>
          <w:i/>
          <w:iCs/>
          <w:sz w:val="24"/>
          <w:szCs w:val="24"/>
          <w:lang w:val="en-US" w:eastAsia="hi-IN" w:bidi="hi-IN"/>
        </w:rPr>
        <w:t xml:space="preserve">. </w:t>
      </w:r>
      <w:r w:rsidR="00A13545">
        <w:rPr>
          <w:rFonts w:eastAsia="SimSun"/>
          <w:bCs/>
          <w:i/>
          <w:iCs/>
          <w:sz w:val="24"/>
          <w:szCs w:val="24"/>
          <w:lang w:val="en-US" w:eastAsia="hi-IN" w:bidi="hi-IN"/>
        </w:rPr>
        <w:t>S</w:t>
      </w:r>
      <w:r w:rsidRPr="000021E6">
        <w:rPr>
          <w:rFonts w:eastAsia="SimSun"/>
          <w:bCs/>
          <w:i/>
          <w:iCs/>
          <w:sz w:val="24"/>
          <w:szCs w:val="24"/>
          <w:lang w:val="en-US" w:eastAsia="hi-IN" w:bidi="hi-IN"/>
        </w:rPr>
        <w:t>tressing</w:t>
      </w:r>
      <w:r w:rsidRPr="000021E6">
        <w:rPr>
          <w:rFonts w:eastAsia="SimSun"/>
          <w:bCs/>
          <w:sz w:val="24"/>
          <w:szCs w:val="24"/>
          <w:lang w:val="en-US" w:eastAsia="hi-IN" w:bidi="hi-IN"/>
        </w:rPr>
        <w:t xml:space="preserve"> that condemning and countering disinformation </w:t>
      </w:r>
      <w:r w:rsidR="00A239D5">
        <w:rPr>
          <w:rFonts w:eastAsia="SimSun"/>
          <w:bCs/>
          <w:sz w:val="24"/>
          <w:szCs w:val="24"/>
          <w:lang w:val="en-US" w:eastAsia="hi-IN" w:bidi="hi-IN"/>
        </w:rPr>
        <w:t>should not</w:t>
      </w:r>
      <w:r w:rsidR="00794620">
        <w:rPr>
          <w:rFonts w:eastAsia="SimSun"/>
          <w:bCs/>
          <w:sz w:val="24"/>
          <w:szCs w:val="24"/>
          <w:lang w:val="en-US" w:eastAsia="hi-IN" w:bidi="hi-IN"/>
        </w:rPr>
        <w:t xml:space="preserve"> be used as a pretext to</w:t>
      </w:r>
      <w:r w:rsidR="00A239D5" w:rsidRPr="000021E6">
        <w:rPr>
          <w:rFonts w:eastAsia="SimSun"/>
          <w:bCs/>
          <w:sz w:val="24"/>
          <w:szCs w:val="24"/>
          <w:lang w:val="en-US" w:eastAsia="hi-IN" w:bidi="hi-IN"/>
        </w:rPr>
        <w:t xml:space="preserve"> </w:t>
      </w:r>
      <w:r w:rsidR="003401C6">
        <w:rPr>
          <w:rFonts w:eastAsia="SimSun"/>
          <w:bCs/>
          <w:sz w:val="24"/>
          <w:szCs w:val="24"/>
          <w:lang w:val="en-US" w:eastAsia="hi-IN" w:bidi="hi-IN"/>
        </w:rPr>
        <w:t>restrict the enjoyment</w:t>
      </w:r>
      <w:r w:rsidR="00CA7AAD">
        <w:rPr>
          <w:rFonts w:eastAsia="SimSun"/>
          <w:bCs/>
          <w:sz w:val="24"/>
          <w:szCs w:val="24"/>
          <w:lang w:val="en-US" w:eastAsia="hi-IN" w:bidi="hi-IN"/>
        </w:rPr>
        <w:t xml:space="preserve"> and realization</w:t>
      </w:r>
      <w:r w:rsidR="003401C6">
        <w:rPr>
          <w:rFonts w:eastAsia="SimSun"/>
          <w:bCs/>
          <w:sz w:val="24"/>
          <w:szCs w:val="24"/>
          <w:lang w:val="en-US" w:eastAsia="hi-IN" w:bidi="hi-IN"/>
        </w:rPr>
        <w:t xml:space="preserve"> of</w:t>
      </w:r>
      <w:r w:rsidR="003401C6" w:rsidRPr="00A00B18">
        <w:rPr>
          <w:rFonts w:eastAsia="SimSun"/>
          <w:bCs/>
          <w:sz w:val="24"/>
          <w:szCs w:val="24"/>
          <w:lang w:val="en-US" w:eastAsia="hi-IN" w:bidi="hi-IN"/>
        </w:rPr>
        <w:t xml:space="preserve"> </w:t>
      </w:r>
      <w:r w:rsidR="00A13545" w:rsidRPr="00A00B18">
        <w:rPr>
          <w:rFonts w:eastAsia="SimSun"/>
          <w:bCs/>
          <w:sz w:val="24"/>
          <w:szCs w:val="24"/>
          <w:lang w:val="en-US" w:eastAsia="hi-IN" w:bidi="hi-IN"/>
        </w:rPr>
        <w:t>human rights</w:t>
      </w:r>
      <w:r w:rsidR="00A13545">
        <w:rPr>
          <w:rFonts w:eastAsia="SimSun"/>
          <w:bCs/>
          <w:sz w:val="24"/>
          <w:szCs w:val="24"/>
          <w:lang w:val="en-US" w:eastAsia="hi-IN" w:bidi="hi-IN"/>
        </w:rPr>
        <w:t xml:space="preserve"> </w:t>
      </w:r>
      <w:r w:rsidR="003401C6">
        <w:rPr>
          <w:rFonts w:eastAsia="SimSun"/>
          <w:bCs/>
          <w:sz w:val="24"/>
          <w:szCs w:val="24"/>
          <w:lang w:val="en-US" w:eastAsia="hi-IN" w:bidi="hi-IN"/>
        </w:rPr>
        <w:t>or to</w:t>
      </w:r>
      <w:r w:rsidR="003401C6" w:rsidRPr="000021E6">
        <w:rPr>
          <w:rFonts w:eastAsia="SimSun"/>
          <w:bCs/>
          <w:sz w:val="24"/>
          <w:szCs w:val="24"/>
          <w:lang w:val="en-US" w:eastAsia="hi-IN" w:bidi="hi-IN"/>
        </w:rPr>
        <w:t xml:space="preserve"> </w:t>
      </w:r>
      <w:r w:rsidRPr="000021E6">
        <w:rPr>
          <w:rFonts w:eastAsia="SimSun"/>
          <w:bCs/>
          <w:sz w:val="24"/>
          <w:szCs w:val="24"/>
          <w:lang w:val="en-US" w:eastAsia="hi-IN" w:bidi="hi-IN"/>
        </w:rPr>
        <w:t xml:space="preserve">justify censorship, </w:t>
      </w:r>
      <w:r w:rsidR="00A239D5" w:rsidRPr="00A00B18">
        <w:rPr>
          <w:rFonts w:eastAsia="SimSun"/>
          <w:bCs/>
          <w:sz w:val="24"/>
          <w:szCs w:val="24"/>
          <w:lang w:val="en-US" w:eastAsia="hi-IN" w:bidi="hi-IN"/>
        </w:rPr>
        <w:t>including through vague and overly broad laws criminalising disinformation,</w:t>
      </w:r>
      <w:r w:rsidR="00A239D5">
        <w:rPr>
          <w:rFonts w:eastAsia="SimSun"/>
          <w:bCs/>
          <w:sz w:val="24"/>
          <w:szCs w:val="24"/>
          <w:lang w:val="en-US" w:eastAsia="hi-IN" w:bidi="hi-IN"/>
        </w:rPr>
        <w:t xml:space="preserve"> </w:t>
      </w:r>
      <w:r w:rsidRPr="000021E6">
        <w:rPr>
          <w:rFonts w:eastAsia="SimSun"/>
          <w:bCs/>
          <w:sz w:val="24"/>
          <w:szCs w:val="24"/>
          <w:lang w:val="en-US" w:eastAsia="hi-IN" w:bidi="hi-IN"/>
        </w:rPr>
        <w:t>and that all policies or legislation undertaken to counter disinformation must</w:t>
      </w:r>
      <w:r w:rsidR="002E5035">
        <w:rPr>
          <w:rFonts w:eastAsia="SimSun"/>
          <w:bCs/>
          <w:sz w:val="24"/>
          <w:szCs w:val="24"/>
          <w:lang w:val="en-US" w:eastAsia="hi-IN" w:bidi="hi-IN"/>
        </w:rPr>
        <w:t xml:space="preserve"> be  </w:t>
      </w:r>
      <w:r w:rsidRPr="000021E6">
        <w:rPr>
          <w:rFonts w:eastAsia="SimSun"/>
          <w:bCs/>
          <w:sz w:val="24"/>
          <w:szCs w:val="24"/>
          <w:lang w:val="en-US" w:eastAsia="hi-IN" w:bidi="hi-IN"/>
        </w:rPr>
        <w:t xml:space="preserve">in </w:t>
      </w:r>
      <w:r w:rsidR="003401C6">
        <w:rPr>
          <w:rFonts w:eastAsia="SimSun"/>
          <w:bCs/>
          <w:sz w:val="24"/>
          <w:szCs w:val="24"/>
          <w:lang w:val="en-US" w:eastAsia="hi-IN" w:bidi="hi-IN"/>
        </w:rPr>
        <w:t>compliance</w:t>
      </w:r>
      <w:r w:rsidR="003401C6" w:rsidRPr="000021E6">
        <w:rPr>
          <w:rFonts w:eastAsia="SimSun"/>
          <w:bCs/>
          <w:sz w:val="24"/>
          <w:szCs w:val="24"/>
          <w:lang w:val="en-US" w:eastAsia="hi-IN" w:bidi="hi-IN"/>
        </w:rPr>
        <w:t xml:space="preserve"> </w:t>
      </w:r>
      <w:r w:rsidRPr="000021E6">
        <w:rPr>
          <w:rFonts w:eastAsia="SimSun"/>
          <w:bCs/>
          <w:sz w:val="24"/>
          <w:szCs w:val="24"/>
          <w:lang w:val="en-US" w:eastAsia="hi-IN" w:bidi="hi-IN"/>
        </w:rPr>
        <w:t>with</w:t>
      </w:r>
      <w:r w:rsidR="00A239D5">
        <w:rPr>
          <w:rFonts w:eastAsia="SimSun"/>
          <w:bCs/>
          <w:sz w:val="24"/>
          <w:szCs w:val="24"/>
          <w:lang w:val="en-US" w:eastAsia="hi-IN" w:bidi="hi-IN"/>
        </w:rPr>
        <w:t xml:space="preserve"> the states’ obligations under</w:t>
      </w:r>
      <w:r w:rsidRPr="000021E6">
        <w:rPr>
          <w:rFonts w:eastAsia="SimSun"/>
          <w:bCs/>
          <w:sz w:val="24"/>
          <w:szCs w:val="24"/>
          <w:lang w:val="en-US" w:eastAsia="hi-IN" w:bidi="hi-IN"/>
        </w:rPr>
        <w:t xml:space="preserve"> international</w:t>
      </w:r>
      <w:r w:rsidR="002E5035">
        <w:rPr>
          <w:rFonts w:eastAsia="SimSun"/>
          <w:bCs/>
          <w:sz w:val="24"/>
          <w:szCs w:val="24"/>
          <w:lang w:val="en-US" w:eastAsia="hi-IN" w:bidi="hi-IN"/>
        </w:rPr>
        <w:t xml:space="preserve"> human rights</w:t>
      </w:r>
      <w:r w:rsidRPr="000021E6">
        <w:rPr>
          <w:rFonts w:eastAsia="SimSun"/>
          <w:bCs/>
          <w:sz w:val="24"/>
          <w:szCs w:val="24"/>
          <w:lang w:val="en-US" w:eastAsia="hi-IN" w:bidi="hi-IN"/>
        </w:rPr>
        <w:t xml:space="preserve"> law</w:t>
      </w:r>
      <w:r w:rsidR="005579C0">
        <w:rPr>
          <w:rFonts w:eastAsia="SimSun"/>
          <w:bCs/>
          <w:sz w:val="24"/>
          <w:szCs w:val="24"/>
          <w:lang w:val="en-US" w:eastAsia="hi-IN" w:bidi="hi-IN"/>
        </w:rPr>
        <w:t>, including</w:t>
      </w:r>
      <w:r w:rsidR="00CF3D51">
        <w:rPr>
          <w:rFonts w:eastAsia="SimSun"/>
          <w:bCs/>
          <w:sz w:val="24"/>
          <w:szCs w:val="24"/>
          <w:lang w:val="en-US" w:eastAsia="hi-IN" w:bidi="hi-IN"/>
        </w:rPr>
        <w:t xml:space="preserve"> the requirement that any restriction</w:t>
      </w:r>
      <w:r w:rsidR="007E204F">
        <w:rPr>
          <w:rFonts w:eastAsia="SimSun"/>
          <w:bCs/>
          <w:sz w:val="24"/>
          <w:szCs w:val="24"/>
          <w:lang w:val="en-US" w:eastAsia="hi-IN" w:bidi="hi-IN"/>
        </w:rPr>
        <w:t>s</w:t>
      </w:r>
      <w:r w:rsidR="00CF3D51">
        <w:rPr>
          <w:rFonts w:eastAsia="SimSun"/>
          <w:bCs/>
          <w:sz w:val="24"/>
          <w:szCs w:val="24"/>
          <w:lang w:val="en-US" w:eastAsia="hi-IN" w:bidi="hi-IN"/>
        </w:rPr>
        <w:t xml:space="preserve"> on freedom of expression comply with</w:t>
      </w:r>
      <w:r w:rsidR="005579C0">
        <w:rPr>
          <w:rFonts w:eastAsia="SimSun"/>
          <w:bCs/>
          <w:sz w:val="24"/>
          <w:szCs w:val="24"/>
          <w:lang w:val="en-US" w:eastAsia="hi-IN" w:bidi="hi-IN"/>
        </w:rPr>
        <w:t xml:space="preserve"> the principles of legality and necessity</w:t>
      </w:r>
      <w:r w:rsidRPr="000021E6">
        <w:rPr>
          <w:rFonts w:eastAsia="SimSun"/>
          <w:bCs/>
          <w:sz w:val="24"/>
          <w:szCs w:val="24"/>
          <w:lang w:val="en-US" w:eastAsia="hi-IN" w:bidi="hi-IN"/>
        </w:rPr>
        <w:t>,</w:t>
      </w:r>
      <w:bookmarkEnd w:id="5"/>
    </w:p>
    <w:p w14:paraId="2934E0E9" w14:textId="5772B148" w:rsidR="00A039C2" w:rsidRDefault="000021E6" w:rsidP="000021E6">
      <w:pPr>
        <w:pStyle w:val="SingleTxtG"/>
        <w:ind w:firstLine="567"/>
        <w:rPr>
          <w:rFonts w:eastAsia="SimSun"/>
          <w:bCs/>
          <w:sz w:val="24"/>
          <w:szCs w:val="24"/>
          <w:lang w:val="en-US" w:eastAsia="hi-IN" w:bidi="hi-IN"/>
        </w:rPr>
      </w:pPr>
      <w:r w:rsidRPr="000021E6">
        <w:rPr>
          <w:rFonts w:eastAsia="SimSun"/>
          <w:bCs/>
          <w:i/>
          <w:iCs/>
          <w:sz w:val="24"/>
          <w:szCs w:val="24"/>
          <w:lang w:val="en-US" w:eastAsia="hi-IN" w:bidi="hi-IN"/>
        </w:rPr>
        <w:t>OP1.</w:t>
      </w:r>
      <w:r w:rsidR="000843CB">
        <w:rPr>
          <w:rFonts w:eastAsia="SimSun"/>
          <w:bCs/>
          <w:i/>
          <w:iCs/>
          <w:sz w:val="24"/>
          <w:szCs w:val="24"/>
          <w:lang w:val="en-US" w:eastAsia="hi-IN" w:bidi="hi-IN"/>
        </w:rPr>
        <w:t xml:space="preserve"> </w:t>
      </w:r>
      <w:r w:rsidRPr="000021E6">
        <w:rPr>
          <w:rFonts w:eastAsia="SimSun"/>
          <w:bCs/>
          <w:i/>
          <w:iCs/>
          <w:sz w:val="24"/>
          <w:szCs w:val="24"/>
          <w:lang w:val="en-US" w:eastAsia="hi-IN" w:bidi="hi-IN"/>
        </w:rPr>
        <w:t>Affirms</w:t>
      </w:r>
      <w:r w:rsidRPr="000021E6">
        <w:rPr>
          <w:rFonts w:eastAsia="SimSun"/>
          <w:bCs/>
          <w:sz w:val="24"/>
          <w:szCs w:val="24"/>
          <w:lang w:val="en-US" w:eastAsia="hi-IN" w:bidi="hi-IN"/>
        </w:rPr>
        <w:t xml:space="preserve"> that disinformation can negatively affect the enjoyment</w:t>
      </w:r>
      <w:r w:rsidR="00CC5BAC">
        <w:rPr>
          <w:rFonts w:eastAsia="SimSun"/>
          <w:bCs/>
          <w:sz w:val="24"/>
          <w:szCs w:val="24"/>
          <w:lang w:val="en-US" w:eastAsia="hi-IN" w:bidi="hi-IN"/>
        </w:rPr>
        <w:t xml:space="preserve"> </w:t>
      </w:r>
      <w:bookmarkStart w:id="6" w:name="_Hlk98870941"/>
      <w:r w:rsidR="00CC5BAC">
        <w:rPr>
          <w:rFonts w:eastAsia="SimSun"/>
          <w:bCs/>
          <w:sz w:val="24"/>
          <w:szCs w:val="24"/>
          <w:lang w:val="en-US" w:eastAsia="hi-IN" w:bidi="hi-IN"/>
        </w:rPr>
        <w:t>and realization</w:t>
      </w:r>
      <w:r w:rsidRPr="000021E6">
        <w:rPr>
          <w:rFonts w:eastAsia="SimSun"/>
          <w:bCs/>
          <w:sz w:val="24"/>
          <w:szCs w:val="24"/>
          <w:lang w:val="en-US" w:eastAsia="hi-IN" w:bidi="hi-IN"/>
        </w:rPr>
        <w:t xml:space="preserve"> </w:t>
      </w:r>
      <w:bookmarkEnd w:id="6"/>
      <w:r w:rsidRPr="000021E6">
        <w:rPr>
          <w:rFonts w:eastAsia="SimSun"/>
          <w:bCs/>
          <w:sz w:val="24"/>
          <w:szCs w:val="24"/>
          <w:lang w:val="en-US" w:eastAsia="hi-IN" w:bidi="hi-IN"/>
        </w:rPr>
        <w:t>of all human rights and that states play a central role in countering disinformation;</w:t>
      </w:r>
    </w:p>
    <w:p w14:paraId="6CA51785" w14:textId="77777777" w:rsidR="000021E6" w:rsidRPr="000021E6" w:rsidRDefault="000021E6" w:rsidP="000021E6">
      <w:pPr>
        <w:pStyle w:val="SingleTxtG"/>
        <w:ind w:firstLine="567"/>
        <w:rPr>
          <w:rFonts w:eastAsia="SimSun"/>
          <w:bCs/>
          <w:sz w:val="24"/>
          <w:szCs w:val="24"/>
          <w:lang w:val="en-US" w:eastAsia="hi-IN" w:bidi="hi-IN"/>
        </w:rPr>
      </w:pPr>
      <w:r w:rsidRPr="000021E6">
        <w:rPr>
          <w:rFonts w:eastAsia="SimSun"/>
          <w:bCs/>
          <w:i/>
          <w:iCs/>
          <w:sz w:val="24"/>
          <w:szCs w:val="24"/>
          <w:lang w:val="en-US" w:eastAsia="hi-IN" w:bidi="hi-IN"/>
        </w:rPr>
        <w:lastRenderedPageBreak/>
        <w:t>OP2.</w:t>
      </w:r>
      <w:r w:rsidR="000843CB">
        <w:rPr>
          <w:rFonts w:eastAsia="SimSun"/>
          <w:bCs/>
          <w:i/>
          <w:iCs/>
          <w:sz w:val="24"/>
          <w:szCs w:val="24"/>
          <w:lang w:val="en-US" w:eastAsia="hi-IN" w:bidi="hi-IN"/>
        </w:rPr>
        <w:t xml:space="preserve"> </w:t>
      </w:r>
      <w:r w:rsidRPr="000021E6">
        <w:rPr>
          <w:rFonts w:eastAsia="SimSun"/>
          <w:bCs/>
          <w:i/>
          <w:iCs/>
          <w:sz w:val="24"/>
          <w:szCs w:val="24"/>
          <w:lang w:val="en-US" w:eastAsia="hi-IN" w:bidi="hi-IN"/>
        </w:rPr>
        <w:t>Calls on</w:t>
      </w:r>
      <w:r w:rsidRPr="000021E6">
        <w:rPr>
          <w:rFonts w:eastAsia="SimSun"/>
          <w:bCs/>
          <w:sz w:val="24"/>
          <w:szCs w:val="24"/>
          <w:lang w:val="en-US" w:eastAsia="hi-IN" w:bidi="hi-IN"/>
        </w:rPr>
        <w:t xml:space="preserve"> states to ensure that their responses to the spread of disinformation comply with</w:t>
      </w:r>
      <w:r w:rsidR="00A13545">
        <w:rPr>
          <w:rFonts w:eastAsia="SimSun"/>
          <w:bCs/>
          <w:sz w:val="24"/>
          <w:szCs w:val="24"/>
          <w:lang w:val="en-US" w:eastAsia="hi-IN" w:bidi="hi-IN"/>
        </w:rPr>
        <w:t xml:space="preserve"> </w:t>
      </w:r>
      <w:r w:rsidRPr="000021E6">
        <w:rPr>
          <w:rFonts w:eastAsia="SimSun"/>
          <w:bCs/>
          <w:sz w:val="24"/>
          <w:szCs w:val="24"/>
          <w:lang w:val="en-US" w:eastAsia="hi-IN" w:bidi="hi-IN"/>
        </w:rPr>
        <w:t>international human rights law and that their efforts to counter disinformation promote</w:t>
      </w:r>
      <w:r w:rsidR="00235A6F">
        <w:rPr>
          <w:rFonts w:eastAsia="SimSun"/>
          <w:bCs/>
          <w:sz w:val="24"/>
          <w:szCs w:val="24"/>
          <w:lang w:val="en-US" w:eastAsia="hi-IN" w:bidi="hi-IN"/>
        </w:rPr>
        <w:t>,</w:t>
      </w:r>
      <w:r w:rsidR="004E10AB">
        <w:rPr>
          <w:rFonts w:eastAsia="SimSun"/>
          <w:sz w:val="24"/>
          <w:szCs w:val="24"/>
          <w:lang w:val="en-US" w:eastAsia="hi-IN" w:bidi="hi-IN"/>
        </w:rPr>
        <w:t xml:space="preserve"> </w:t>
      </w:r>
      <w:r w:rsidRPr="000021E6">
        <w:rPr>
          <w:rFonts w:eastAsia="SimSun"/>
          <w:sz w:val="24"/>
          <w:szCs w:val="24"/>
          <w:lang w:val="en-US" w:eastAsia="hi-IN" w:bidi="hi-IN"/>
        </w:rPr>
        <w:t xml:space="preserve">protect and </w:t>
      </w:r>
      <w:r w:rsidR="005579C0">
        <w:rPr>
          <w:rFonts w:eastAsia="SimSun"/>
          <w:sz w:val="24"/>
          <w:szCs w:val="24"/>
          <w:lang w:val="en-US" w:eastAsia="hi-IN" w:bidi="hi-IN"/>
        </w:rPr>
        <w:t>respect</w:t>
      </w:r>
      <w:r w:rsidRPr="000021E6">
        <w:rPr>
          <w:rFonts w:eastAsia="SimSun"/>
          <w:sz w:val="24"/>
          <w:szCs w:val="24"/>
          <w:lang w:val="en-US" w:eastAsia="hi-IN" w:bidi="hi-IN"/>
        </w:rPr>
        <w:t xml:space="preserve"> individuals’ freedom of expression and freedom to seek, receive and impart information</w:t>
      </w:r>
      <w:r w:rsidRPr="000021E6">
        <w:rPr>
          <w:rFonts w:eastAsia="SimSun"/>
          <w:bCs/>
          <w:sz w:val="24"/>
          <w:szCs w:val="24"/>
          <w:lang w:val="en-US" w:eastAsia="hi-IN" w:bidi="hi-IN"/>
        </w:rPr>
        <w:t xml:space="preserve"> as well as other human rights;</w:t>
      </w:r>
    </w:p>
    <w:p w14:paraId="14843118" w14:textId="4CCC3805" w:rsidR="000021E6" w:rsidRPr="000021E6" w:rsidRDefault="000021E6" w:rsidP="000021E6">
      <w:pPr>
        <w:pStyle w:val="SingleTxtG"/>
        <w:ind w:firstLine="567"/>
        <w:rPr>
          <w:rFonts w:eastAsia="SimSun"/>
          <w:sz w:val="24"/>
          <w:szCs w:val="24"/>
          <w:lang w:val="en-US" w:eastAsia="hi-IN" w:bidi="hi-IN"/>
        </w:rPr>
      </w:pPr>
      <w:r w:rsidRPr="000021E6">
        <w:rPr>
          <w:rFonts w:eastAsia="SimSun"/>
          <w:bCs/>
          <w:i/>
          <w:iCs/>
          <w:sz w:val="24"/>
          <w:szCs w:val="24"/>
          <w:lang w:val="en-US" w:eastAsia="hi-IN" w:bidi="hi-IN"/>
        </w:rPr>
        <w:t>OP3.</w:t>
      </w:r>
      <w:r w:rsidR="000843CB">
        <w:rPr>
          <w:rFonts w:eastAsia="SimSun"/>
          <w:bCs/>
          <w:i/>
          <w:iCs/>
          <w:sz w:val="24"/>
          <w:szCs w:val="24"/>
          <w:lang w:val="en-US" w:eastAsia="hi-IN" w:bidi="hi-IN"/>
        </w:rPr>
        <w:t xml:space="preserve"> </w:t>
      </w:r>
      <w:r w:rsidRPr="000021E6">
        <w:rPr>
          <w:rFonts w:eastAsia="SimSun"/>
          <w:bCs/>
          <w:i/>
          <w:iCs/>
          <w:sz w:val="24"/>
          <w:szCs w:val="24"/>
          <w:lang w:val="en-US" w:eastAsia="hi-IN" w:bidi="hi-IN"/>
        </w:rPr>
        <w:t>Urges</w:t>
      </w:r>
      <w:r w:rsidRPr="000021E6">
        <w:rPr>
          <w:rFonts w:eastAsia="SimSun"/>
          <w:bCs/>
          <w:sz w:val="24"/>
          <w:szCs w:val="24"/>
          <w:lang w:val="en-US" w:eastAsia="hi-IN" w:bidi="hi-IN"/>
        </w:rPr>
        <w:t xml:space="preserve"> states to facilitate an environment supportive of countering disinformation through </w:t>
      </w:r>
      <w:r w:rsidR="00A039C2" w:rsidRPr="00A039C2">
        <w:rPr>
          <w:rFonts w:eastAsia="SimSun"/>
          <w:bCs/>
          <w:sz w:val="24"/>
          <w:szCs w:val="24"/>
          <w:lang w:val="en-US" w:eastAsia="hi-IN" w:bidi="hi-IN"/>
        </w:rPr>
        <w:t xml:space="preserve">multidimensional </w:t>
      </w:r>
      <w:r w:rsidR="00A039C2">
        <w:rPr>
          <w:rFonts w:eastAsia="SimSun"/>
          <w:bCs/>
          <w:sz w:val="24"/>
          <w:szCs w:val="24"/>
          <w:lang w:val="en-US" w:eastAsia="hi-IN" w:bidi="hi-IN"/>
        </w:rPr>
        <w:t xml:space="preserve">and </w:t>
      </w:r>
      <w:r w:rsidRPr="000021E6">
        <w:rPr>
          <w:rFonts w:eastAsia="SimSun"/>
          <w:sz w:val="24"/>
          <w:szCs w:val="24"/>
          <w:lang w:val="en-US" w:eastAsia="hi-IN" w:bidi="hi-IN"/>
        </w:rPr>
        <w:t>multi-stakeholder</w:t>
      </w:r>
      <w:r w:rsidR="005579C0">
        <w:rPr>
          <w:rFonts w:eastAsia="SimSun"/>
          <w:sz w:val="24"/>
          <w:szCs w:val="24"/>
          <w:lang w:val="en-US" w:eastAsia="hi-IN" w:bidi="hi-IN"/>
        </w:rPr>
        <w:t xml:space="preserve"> </w:t>
      </w:r>
      <w:r w:rsidRPr="000021E6">
        <w:rPr>
          <w:rFonts w:eastAsia="SimSun"/>
          <w:sz w:val="24"/>
          <w:szCs w:val="24"/>
          <w:lang w:val="en-US" w:eastAsia="hi-IN" w:bidi="hi-IN"/>
        </w:rPr>
        <w:t>responses that are in compliance with international human rights law</w:t>
      </w:r>
      <w:r w:rsidRPr="000021E6">
        <w:rPr>
          <w:rFonts w:eastAsia="SimSun"/>
          <w:bCs/>
          <w:sz w:val="24"/>
          <w:szCs w:val="24"/>
          <w:lang w:val="en-US" w:eastAsia="hi-IN" w:bidi="hi-IN"/>
        </w:rPr>
        <w:t>, including through enhanced cooperation with international organizations, civil society</w:t>
      </w:r>
      <w:r w:rsidR="005579C0">
        <w:rPr>
          <w:rFonts w:eastAsia="SimSun"/>
          <w:bCs/>
          <w:sz w:val="24"/>
          <w:szCs w:val="24"/>
          <w:lang w:val="en-US" w:eastAsia="hi-IN" w:bidi="hi-IN"/>
        </w:rPr>
        <w:t>,</w:t>
      </w:r>
      <w:r w:rsidR="003401C6">
        <w:rPr>
          <w:rFonts w:eastAsia="SimSun"/>
          <w:bCs/>
          <w:sz w:val="24"/>
          <w:szCs w:val="24"/>
          <w:lang w:val="en-US" w:eastAsia="hi-IN" w:bidi="hi-IN"/>
        </w:rPr>
        <w:t xml:space="preserve"> media,</w:t>
      </w:r>
      <w:r w:rsidRPr="000021E6">
        <w:rPr>
          <w:rFonts w:eastAsia="SimSun"/>
          <w:bCs/>
          <w:sz w:val="24"/>
          <w:szCs w:val="24"/>
          <w:lang w:val="en-US" w:eastAsia="hi-IN" w:bidi="hi-IN"/>
        </w:rPr>
        <w:t xml:space="preserve"> the private sector</w:t>
      </w:r>
      <w:r w:rsidR="005579C0">
        <w:rPr>
          <w:rFonts w:eastAsia="SimSun"/>
          <w:bCs/>
          <w:sz w:val="24"/>
          <w:szCs w:val="24"/>
          <w:lang w:val="en-US" w:eastAsia="hi-IN" w:bidi="hi-IN"/>
        </w:rPr>
        <w:t xml:space="preserve"> and other stakeholders</w:t>
      </w:r>
      <w:r w:rsidRPr="000021E6">
        <w:rPr>
          <w:rFonts w:eastAsia="SimSun"/>
          <w:sz w:val="24"/>
          <w:szCs w:val="24"/>
          <w:lang w:val="en-US" w:eastAsia="hi-IN" w:bidi="hi-IN"/>
        </w:rPr>
        <w:t>;</w:t>
      </w:r>
    </w:p>
    <w:p w14:paraId="2E5C2F3A" w14:textId="68CF4ECE" w:rsidR="000021E6" w:rsidRPr="000021E6" w:rsidRDefault="000021E6" w:rsidP="000021E6">
      <w:pPr>
        <w:pStyle w:val="SingleTxtG"/>
        <w:ind w:firstLine="567"/>
        <w:rPr>
          <w:rFonts w:eastAsia="SimSun"/>
          <w:bCs/>
          <w:sz w:val="24"/>
          <w:szCs w:val="24"/>
          <w:lang w:val="en-US" w:eastAsia="hi-IN" w:bidi="hi-IN"/>
        </w:rPr>
      </w:pPr>
      <w:r w:rsidRPr="000021E6">
        <w:rPr>
          <w:rFonts w:eastAsia="SimSun"/>
          <w:bCs/>
          <w:i/>
          <w:iCs/>
          <w:sz w:val="24"/>
          <w:szCs w:val="24"/>
          <w:lang w:val="en-US" w:eastAsia="hi-IN" w:bidi="hi-IN"/>
        </w:rPr>
        <w:t>OP4.</w:t>
      </w:r>
      <w:r w:rsidR="000843CB">
        <w:rPr>
          <w:rFonts w:eastAsia="SimSun"/>
          <w:bCs/>
          <w:i/>
          <w:iCs/>
          <w:sz w:val="24"/>
          <w:szCs w:val="24"/>
          <w:lang w:val="en-US" w:eastAsia="hi-IN" w:bidi="hi-IN"/>
        </w:rPr>
        <w:t xml:space="preserve"> </w:t>
      </w:r>
      <w:r w:rsidR="00C3756D">
        <w:rPr>
          <w:rFonts w:eastAsia="SimSun"/>
          <w:bCs/>
          <w:i/>
          <w:iCs/>
          <w:sz w:val="24"/>
          <w:szCs w:val="24"/>
          <w:lang w:val="en-US" w:eastAsia="hi-IN" w:bidi="hi-IN"/>
        </w:rPr>
        <w:t>Invites</w:t>
      </w:r>
      <w:r w:rsidR="00C3756D" w:rsidRPr="000021E6">
        <w:rPr>
          <w:rFonts w:eastAsia="SimSun"/>
          <w:bCs/>
          <w:sz w:val="24"/>
          <w:szCs w:val="24"/>
          <w:lang w:val="en-US" w:eastAsia="hi-IN" w:bidi="hi-IN"/>
        </w:rPr>
        <w:t xml:space="preserve"> </w:t>
      </w:r>
      <w:r w:rsidRPr="000021E6">
        <w:rPr>
          <w:rFonts w:eastAsia="SimSun"/>
          <w:bCs/>
          <w:sz w:val="24"/>
          <w:szCs w:val="24"/>
          <w:lang w:val="en-US" w:eastAsia="hi-IN" w:bidi="hi-IN"/>
        </w:rPr>
        <w:t xml:space="preserve">states to </w:t>
      </w:r>
      <w:r w:rsidR="00C3756D">
        <w:rPr>
          <w:rFonts w:eastAsia="SimSun"/>
          <w:bCs/>
          <w:sz w:val="24"/>
          <w:szCs w:val="24"/>
          <w:lang w:val="en-US" w:eastAsia="hi-IN" w:bidi="hi-IN"/>
        </w:rPr>
        <w:t xml:space="preserve">encourage </w:t>
      </w:r>
      <w:r w:rsidRPr="000021E6">
        <w:rPr>
          <w:rFonts w:eastAsia="SimSun"/>
          <w:bCs/>
          <w:sz w:val="24"/>
          <w:szCs w:val="24"/>
          <w:lang w:val="en-US" w:eastAsia="hi-IN" w:bidi="hi-IN"/>
        </w:rPr>
        <w:t>business enterprises</w:t>
      </w:r>
      <w:r w:rsidR="005579C0">
        <w:rPr>
          <w:rFonts w:eastAsia="SimSun"/>
          <w:bCs/>
          <w:sz w:val="24"/>
          <w:szCs w:val="24"/>
          <w:lang w:val="en-US" w:eastAsia="hi-IN" w:bidi="hi-IN"/>
        </w:rPr>
        <w:t>,</w:t>
      </w:r>
      <w:r w:rsidR="005579C0" w:rsidRPr="005579C0">
        <w:rPr>
          <w:rFonts w:eastAsia="SimSun"/>
          <w:bCs/>
          <w:sz w:val="24"/>
          <w:szCs w:val="24"/>
          <w:lang w:val="en-US" w:eastAsia="hi-IN" w:bidi="hi-IN"/>
        </w:rPr>
        <w:t xml:space="preserve"> including social media companies, </w:t>
      </w:r>
      <w:r w:rsidRPr="000021E6">
        <w:rPr>
          <w:rFonts w:eastAsia="SimSun"/>
          <w:bCs/>
          <w:sz w:val="24"/>
          <w:szCs w:val="24"/>
          <w:lang w:val="en-US" w:eastAsia="hi-IN" w:bidi="hi-IN"/>
        </w:rPr>
        <w:t xml:space="preserve">to address disinformation while respecting human rights, including through </w:t>
      </w:r>
      <w:r w:rsidR="005579C0" w:rsidRPr="005579C0">
        <w:rPr>
          <w:rFonts w:eastAsia="SimSun"/>
          <w:bCs/>
          <w:sz w:val="24"/>
          <w:szCs w:val="24"/>
          <w:lang w:val="en-US" w:eastAsia="hi-IN" w:bidi="hi-IN"/>
        </w:rPr>
        <w:t xml:space="preserve">review of business models, </w:t>
      </w:r>
      <w:bookmarkStart w:id="7" w:name="_Hlk98871054"/>
      <w:r w:rsidR="00C3756D" w:rsidRPr="00C3756D">
        <w:rPr>
          <w:rFonts w:eastAsia="SimSun"/>
          <w:bCs/>
          <w:sz w:val="24"/>
          <w:szCs w:val="24"/>
          <w:lang w:val="en-US" w:eastAsia="hi-IN" w:bidi="hi-IN"/>
        </w:rPr>
        <w:t>particularly of the role of algorithms and ranking systems in amplifying disinformation,</w:t>
      </w:r>
      <w:r w:rsidR="00C3756D">
        <w:rPr>
          <w:rFonts w:eastAsia="SimSun"/>
          <w:bCs/>
          <w:sz w:val="24"/>
          <w:szCs w:val="24"/>
          <w:lang w:val="en-US" w:eastAsia="hi-IN" w:bidi="hi-IN"/>
        </w:rPr>
        <w:t xml:space="preserve"> </w:t>
      </w:r>
      <w:bookmarkEnd w:id="7"/>
      <w:r w:rsidR="005579C0" w:rsidRPr="005579C0">
        <w:rPr>
          <w:rFonts w:eastAsia="SimSun"/>
          <w:bCs/>
          <w:sz w:val="24"/>
          <w:szCs w:val="24"/>
          <w:lang w:val="en-US" w:eastAsia="hi-IN" w:bidi="hi-IN"/>
        </w:rPr>
        <w:t xml:space="preserve">enhancing </w:t>
      </w:r>
      <w:r w:rsidRPr="000021E6">
        <w:rPr>
          <w:rFonts w:eastAsia="SimSun"/>
          <w:bCs/>
          <w:sz w:val="24"/>
          <w:szCs w:val="24"/>
          <w:lang w:val="en-US" w:eastAsia="hi-IN" w:bidi="hi-IN"/>
        </w:rPr>
        <w:t xml:space="preserve">transparency, enforcing </w:t>
      </w:r>
      <w:r w:rsidRPr="000021E6">
        <w:rPr>
          <w:rFonts w:eastAsia="SimSun"/>
          <w:sz w:val="24"/>
          <w:szCs w:val="24"/>
          <w:lang w:eastAsia="hi-IN" w:bidi="hi-IN"/>
        </w:rPr>
        <w:t>all applicable legal protections for users</w:t>
      </w:r>
      <w:r w:rsidRPr="000021E6">
        <w:rPr>
          <w:rFonts w:eastAsia="SimSun"/>
          <w:bCs/>
          <w:sz w:val="24"/>
          <w:szCs w:val="24"/>
          <w:lang w:val="en-US" w:eastAsia="hi-IN" w:bidi="hi-IN"/>
        </w:rPr>
        <w:t xml:space="preserve"> and encouraging due diligence in line with UN Guiding Principles on Business and Human Rights;</w:t>
      </w:r>
    </w:p>
    <w:p w14:paraId="218C7ED1" w14:textId="34AC0214" w:rsidR="000021E6" w:rsidRPr="000021E6" w:rsidRDefault="000021E6" w:rsidP="000021E6">
      <w:pPr>
        <w:pStyle w:val="SingleTxtG"/>
        <w:ind w:firstLine="567"/>
        <w:rPr>
          <w:rFonts w:eastAsia="SimSun"/>
          <w:bCs/>
          <w:sz w:val="24"/>
          <w:szCs w:val="24"/>
          <w:lang w:val="en-US" w:eastAsia="hi-IN" w:bidi="hi-IN"/>
        </w:rPr>
      </w:pPr>
      <w:r w:rsidRPr="000021E6">
        <w:rPr>
          <w:rFonts w:eastAsia="SimSun"/>
          <w:bCs/>
          <w:i/>
          <w:iCs/>
          <w:sz w:val="24"/>
          <w:szCs w:val="24"/>
          <w:lang w:val="en-US" w:eastAsia="hi-IN" w:bidi="hi-IN"/>
        </w:rPr>
        <w:t>OP5.</w:t>
      </w:r>
      <w:r w:rsidR="000843CB">
        <w:rPr>
          <w:rFonts w:eastAsia="SimSun"/>
          <w:bCs/>
          <w:i/>
          <w:iCs/>
          <w:sz w:val="24"/>
          <w:szCs w:val="24"/>
          <w:lang w:val="en-US" w:eastAsia="hi-IN" w:bidi="hi-IN"/>
        </w:rPr>
        <w:t xml:space="preserve"> </w:t>
      </w:r>
      <w:r w:rsidRPr="000021E6">
        <w:rPr>
          <w:rFonts w:eastAsia="SimSun"/>
          <w:bCs/>
          <w:i/>
          <w:iCs/>
          <w:sz w:val="24"/>
          <w:szCs w:val="24"/>
          <w:lang w:val="en-US" w:eastAsia="hi-IN" w:bidi="hi-IN"/>
        </w:rPr>
        <w:t>Calls on</w:t>
      </w:r>
      <w:r w:rsidRPr="000021E6">
        <w:rPr>
          <w:rFonts w:eastAsia="SimSun"/>
          <w:bCs/>
          <w:sz w:val="24"/>
          <w:szCs w:val="24"/>
          <w:lang w:val="en-US" w:eastAsia="hi-IN" w:bidi="hi-IN"/>
        </w:rPr>
        <w:t xml:space="preserve"> all states to refrain from conducting or sponsoring disinformation campaigns </w:t>
      </w:r>
      <w:r w:rsidR="005579C0">
        <w:rPr>
          <w:rFonts w:eastAsia="SimSun"/>
          <w:bCs/>
          <w:sz w:val="24"/>
          <w:szCs w:val="24"/>
          <w:lang w:val="en-US" w:eastAsia="hi-IN" w:bidi="hi-IN"/>
        </w:rPr>
        <w:t xml:space="preserve">domestically or </w:t>
      </w:r>
      <w:r w:rsidR="00815996">
        <w:rPr>
          <w:rFonts w:eastAsia="SimSun"/>
          <w:bCs/>
          <w:sz w:val="24"/>
          <w:szCs w:val="24"/>
          <w:lang w:val="en-US" w:eastAsia="hi-IN" w:bidi="hi-IN"/>
        </w:rPr>
        <w:t>transnationally</w:t>
      </w:r>
      <w:r w:rsidR="00F965E4">
        <w:rPr>
          <w:rFonts w:eastAsia="SimSun"/>
          <w:bCs/>
          <w:sz w:val="24"/>
          <w:szCs w:val="24"/>
          <w:lang w:val="uk-UA" w:eastAsia="hi-IN" w:bidi="hi-IN"/>
        </w:rPr>
        <w:t xml:space="preserve"> </w:t>
      </w:r>
      <w:r w:rsidR="00F965E4">
        <w:rPr>
          <w:rFonts w:eastAsia="SimSun"/>
          <w:bCs/>
          <w:sz w:val="24"/>
          <w:szCs w:val="24"/>
          <w:lang w:val="en-US" w:eastAsia="hi-IN" w:bidi="hi-IN"/>
        </w:rPr>
        <w:t>for political or other purposes</w:t>
      </w:r>
      <w:r w:rsidRPr="000021E6">
        <w:rPr>
          <w:rFonts w:eastAsia="SimSun"/>
          <w:bCs/>
          <w:sz w:val="24"/>
          <w:szCs w:val="24"/>
          <w:lang w:val="en-US" w:eastAsia="hi-IN" w:bidi="hi-IN"/>
        </w:rPr>
        <w:t xml:space="preserve">, and </w:t>
      </w:r>
      <w:r w:rsidR="00815996">
        <w:rPr>
          <w:rFonts w:eastAsia="SimSun"/>
          <w:bCs/>
          <w:sz w:val="24"/>
          <w:szCs w:val="24"/>
          <w:lang w:val="en-US" w:eastAsia="hi-IN" w:bidi="hi-IN"/>
        </w:rPr>
        <w:t>encourages</w:t>
      </w:r>
      <w:r w:rsidR="005579C0">
        <w:rPr>
          <w:rFonts w:eastAsia="SimSun"/>
          <w:bCs/>
          <w:sz w:val="24"/>
          <w:szCs w:val="24"/>
          <w:lang w:val="en-US" w:eastAsia="hi-IN" w:bidi="hi-IN"/>
        </w:rPr>
        <w:t xml:space="preserve"> them </w:t>
      </w:r>
      <w:r w:rsidRPr="000021E6">
        <w:rPr>
          <w:rFonts w:eastAsia="SimSun"/>
          <w:bCs/>
          <w:sz w:val="24"/>
          <w:szCs w:val="24"/>
          <w:lang w:val="en-US" w:eastAsia="hi-IN" w:bidi="hi-IN"/>
        </w:rPr>
        <w:t>to condemn such acts;</w:t>
      </w:r>
    </w:p>
    <w:p w14:paraId="25E9DAFD" w14:textId="77777777" w:rsidR="000021E6" w:rsidRPr="000021E6" w:rsidRDefault="000021E6" w:rsidP="000021E6">
      <w:pPr>
        <w:pStyle w:val="SingleTxtG"/>
        <w:ind w:firstLine="567"/>
        <w:rPr>
          <w:rFonts w:eastAsia="SimSun"/>
          <w:bCs/>
          <w:sz w:val="24"/>
          <w:szCs w:val="24"/>
          <w:lang w:val="en-US" w:eastAsia="hi-IN" w:bidi="hi-IN"/>
        </w:rPr>
      </w:pPr>
      <w:r w:rsidRPr="000021E6">
        <w:rPr>
          <w:rFonts w:eastAsia="SimSun"/>
          <w:bCs/>
          <w:i/>
          <w:iCs/>
          <w:sz w:val="24"/>
          <w:szCs w:val="24"/>
          <w:lang w:val="en-US" w:eastAsia="hi-IN" w:bidi="hi-IN"/>
        </w:rPr>
        <w:t>OP6.</w:t>
      </w:r>
      <w:r w:rsidR="000843CB">
        <w:rPr>
          <w:rFonts w:eastAsia="SimSun"/>
          <w:bCs/>
          <w:i/>
          <w:iCs/>
          <w:sz w:val="24"/>
          <w:szCs w:val="24"/>
          <w:lang w:val="en-US" w:eastAsia="hi-IN" w:bidi="hi-IN"/>
        </w:rPr>
        <w:t xml:space="preserve"> </w:t>
      </w:r>
      <w:r w:rsidRPr="000021E6">
        <w:rPr>
          <w:rFonts w:eastAsia="SimSun"/>
          <w:bCs/>
          <w:i/>
          <w:iCs/>
          <w:sz w:val="24"/>
          <w:szCs w:val="24"/>
          <w:lang w:val="en-US" w:eastAsia="hi-IN" w:bidi="hi-IN"/>
        </w:rPr>
        <w:t>Commits</w:t>
      </w:r>
      <w:r w:rsidRPr="000021E6">
        <w:rPr>
          <w:rFonts w:eastAsia="SimSun"/>
          <w:bCs/>
          <w:sz w:val="24"/>
          <w:szCs w:val="24"/>
          <w:lang w:val="en-US" w:eastAsia="hi-IN" w:bidi="hi-IN"/>
        </w:rPr>
        <w:t xml:space="preserve"> to the promotion of international cooperation to counter the negative impact of disinformation on the enjoyment</w:t>
      </w:r>
      <w:r w:rsidR="00C3756D">
        <w:rPr>
          <w:rFonts w:eastAsia="SimSun"/>
          <w:bCs/>
          <w:sz w:val="24"/>
          <w:szCs w:val="24"/>
          <w:lang w:val="en-US" w:eastAsia="hi-IN" w:bidi="hi-IN"/>
        </w:rPr>
        <w:t xml:space="preserve"> and realization</w:t>
      </w:r>
      <w:r w:rsidRPr="000021E6">
        <w:rPr>
          <w:rFonts w:eastAsia="SimSun"/>
          <w:bCs/>
          <w:sz w:val="24"/>
          <w:szCs w:val="24"/>
          <w:lang w:val="en-US" w:eastAsia="hi-IN" w:bidi="hi-IN"/>
        </w:rPr>
        <w:t xml:space="preserve"> of human rights;</w:t>
      </w:r>
    </w:p>
    <w:p w14:paraId="1782E531" w14:textId="45D8767B" w:rsidR="000021E6" w:rsidRDefault="000021E6" w:rsidP="000021E6">
      <w:pPr>
        <w:pStyle w:val="SingleTxtG"/>
        <w:ind w:firstLine="567"/>
        <w:rPr>
          <w:rFonts w:eastAsia="SimSun"/>
          <w:bCs/>
          <w:sz w:val="24"/>
          <w:szCs w:val="24"/>
          <w:lang w:val="en-US" w:eastAsia="hi-IN" w:bidi="hi-IN"/>
        </w:rPr>
      </w:pPr>
      <w:r w:rsidRPr="000021E6">
        <w:rPr>
          <w:rFonts w:eastAsia="SimSun"/>
          <w:bCs/>
          <w:i/>
          <w:iCs/>
          <w:sz w:val="24"/>
          <w:szCs w:val="24"/>
          <w:lang w:val="en-US" w:eastAsia="hi-IN" w:bidi="hi-IN"/>
        </w:rPr>
        <w:t>OP7.</w:t>
      </w:r>
      <w:r w:rsidR="000843CB">
        <w:rPr>
          <w:rFonts w:eastAsia="SimSun"/>
          <w:bCs/>
          <w:i/>
          <w:iCs/>
          <w:sz w:val="24"/>
          <w:szCs w:val="24"/>
          <w:lang w:val="en-US" w:eastAsia="hi-IN" w:bidi="hi-IN"/>
        </w:rPr>
        <w:t xml:space="preserve"> </w:t>
      </w:r>
      <w:r w:rsidRPr="000021E6">
        <w:rPr>
          <w:rFonts w:eastAsia="SimSun"/>
          <w:bCs/>
          <w:i/>
          <w:iCs/>
          <w:sz w:val="24"/>
          <w:szCs w:val="24"/>
          <w:lang w:val="en-US" w:eastAsia="hi-IN" w:bidi="hi-IN"/>
        </w:rPr>
        <w:t>Decides</w:t>
      </w:r>
      <w:r w:rsidRPr="000021E6">
        <w:rPr>
          <w:rFonts w:eastAsia="SimSun"/>
          <w:bCs/>
          <w:sz w:val="24"/>
          <w:szCs w:val="24"/>
          <w:lang w:val="en-US" w:eastAsia="hi-IN" w:bidi="hi-IN"/>
        </w:rPr>
        <w:t xml:space="preserve"> to convene at its 50</w:t>
      </w:r>
      <w:r w:rsidRPr="007819AE">
        <w:rPr>
          <w:rFonts w:eastAsia="SimSun"/>
          <w:bCs/>
          <w:sz w:val="24"/>
          <w:szCs w:val="24"/>
          <w:vertAlign w:val="superscript"/>
          <w:lang w:val="en-US" w:eastAsia="hi-IN" w:bidi="hi-IN"/>
        </w:rPr>
        <w:t>th</w:t>
      </w:r>
      <w:r w:rsidRPr="000021E6">
        <w:rPr>
          <w:rFonts w:eastAsia="SimSun"/>
          <w:bCs/>
          <w:sz w:val="24"/>
          <w:szCs w:val="24"/>
          <w:lang w:val="en-US" w:eastAsia="hi-IN" w:bidi="hi-IN"/>
        </w:rPr>
        <w:t xml:space="preserve"> session a high-level panel discussion</w:t>
      </w:r>
      <w:r w:rsidR="005579C0">
        <w:rPr>
          <w:rFonts w:eastAsia="SimSun"/>
          <w:bCs/>
          <w:sz w:val="24"/>
          <w:szCs w:val="24"/>
          <w:lang w:val="en-US" w:eastAsia="hi-IN" w:bidi="hi-IN"/>
        </w:rPr>
        <w:t xml:space="preserve"> open to participation of</w:t>
      </w:r>
      <w:r w:rsidRPr="000021E6">
        <w:rPr>
          <w:rFonts w:eastAsia="SimSun"/>
          <w:bCs/>
          <w:sz w:val="24"/>
          <w:szCs w:val="24"/>
          <w:lang w:val="en-US" w:eastAsia="hi-IN" w:bidi="hi-IN"/>
        </w:rPr>
        <w:t xml:space="preserve"> states, civil society, private sector</w:t>
      </w:r>
      <w:r w:rsidR="005579C0">
        <w:rPr>
          <w:rFonts w:eastAsia="SimSun"/>
          <w:bCs/>
          <w:sz w:val="24"/>
          <w:szCs w:val="24"/>
          <w:lang w:val="en-US" w:eastAsia="hi-IN" w:bidi="hi-IN"/>
        </w:rPr>
        <w:t>,</w:t>
      </w:r>
      <w:r w:rsidRPr="000021E6">
        <w:rPr>
          <w:rFonts w:eastAsia="SimSun"/>
          <w:bCs/>
          <w:sz w:val="24"/>
          <w:szCs w:val="24"/>
          <w:lang w:val="en-US" w:eastAsia="hi-IN" w:bidi="hi-IN"/>
        </w:rPr>
        <w:t xml:space="preserve"> UN experts</w:t>
      </w:r>
      <w:r w:rsidR="005579C0">
        <w:rPr>
          <w:rFonts w:eastAsia="SimSun"/>
          <w:bCs/>
          <w:sz w:val="24"/>
          <w:szCs w:val="24"/>
          <w:lang w:val="en-US" w:eastAsia="hi-IN" w:bidi="hi-IN"/>
        </w:rPr>
        <w:t xml:space="preserve"> and other stakeholders</w:t>
      </w:r>
      <w:r w:rsidRPr="000021E6">
        <w:rPr>
          <w:rFonts w:eastAsia="SimSun"/>
          <w:bCs/>
          <w:sz w:val="24"/>
          <w:szCs w:val="24"/>
          <w:lang w:val="en-US" w:eastAsia="hi-IN" w:bidi="hi-IN"/>
        </w:rPr>
        <w:t xml:space="preserve"> to </w:t>
      </w:r>
      <w:r w:rsidR="00794620">
        <w:rPr>
          <w:rFonts w:eastAsia="SimSun"/>
          <w:bCs/>
          <w:sz w:val="24"/>
          <w:szCs w:val="24"/>
          <w:lang w:val="en-US" w:eastAsia="hi-IN" w:bidi="hi-IN"/>
        </w:rPr>
        <w:t xml:space="preserve">identify the </w:t>
      </w:r>
      <w:r w:rsidR="00794620" w:rsidRPr="000021E6">
        <w:rPr>
          <w:rFonts w:eastAsia="SimSun"/>
          <w:bCs/>
          <w:sz w:val="24"/>
          <w:szCs w:val="24"/>
          <w:lang w:val="en-US" w:eastAsia="hi-IN" w:bidi="hi-IN"/>
        </w:rPr>
        <w:t>challenges</w:t>
      </w:r>
      <w:r w:rsidR="004E10AB">
        <w:rPr>
          <w:rFonts w:eastAsia="SimSun"/>
          <w:bCs/>
          <w:sz w:val="24"/>
          <w:szCs w:val="24"/>
          <w:lang w:val="en-US" w:eastAsia="hi-IN" w:bidi="hi-IN"/>
        </w:rPr>
        <w:t>,</w:t>
      </w:r>
      <w:r w:rsidR="00794620">
        <w:rPr>
          <w:rFonts w:eastAsia="SimSun"/>
          <w:bCs/>
          <w:sz w:val="24"/>
          <w:szCs w:val="24"/>
          <w:lang w:val="en-US" w:eastAsia="hi-IN" w:bidi="hi-IN"/>
        </w:rPr>
        <w:t xml:space="preserve"> </w:t>
      </w:r>
      <w:r w:rsidRPr="000021E6">
        <w:rPr>
          <w:rFonts w:eastAsia="SimSun"/>
          <w:bCs/>
          <w:sz w:val="24"/>
          <w:szCs w:val="24"/>
          <w:lang w:val="en-US" w:eastAsia="hi-IN" w:bidi="hi-IN"/>
        </w:rPr>
        <w:t xml:space="preserve">share best practices and </w:t>
      </w:r>
      <w:r w:rsidR="00794620">
        <w:rPr>
          <w:rFonts w:eastAsia="SimSun"/>
          <w:bCs/>
          <w:sz w:val="24"/>
          <w:szCs w:val="24"/>
          <w:lang w:val="en-US" w:eastAsia="hi-IN" w:bidi="hi-IN"/>
        </w:rPr>
        <w:t xml:space="preserve">lessons learned </w:t>
      </w:r>
      <w:r w:rsidRPr="000021E6">
        <w:rPr>
          <w:rFonts w:eastAsia="SimSun"/>
          <w:bCs/>
          <w:sz w:val="24"/>
          <w:szCs w:val="24"/>
          <w:lang w:val="en-US" w:eastAsia="hi-IN" w:bidi="hi-IN"/>
        </w:rPr>
        <w:t>in countering the negative impact of disinformation on the enjoyment</w:t>
      </w:r>
      <w:r w:rsidR="00C3756D">
        <w:rPr>
          <w:rFonts w:eastAsia="SimSun"/>
          <w:bCs/>
          <w:sz w:val="24"/>
          <w:szCs w:val="24"/>
          <w:lang w:val="en-US" w:eastAsia="hi-IN" w:bidi="hi-IN"/>
        </w:rPr>
        <w:t xml:space="preserve"> and realization</w:t>
      </w:r>
      <w:r w:rsidRPr="000021E6">
        <w:rPr>
          <w:rFonts w:eastAsia="SimSun"/>
          <w:bCs/>
          <w:sz w:val="24"/>
          <w:szCs w:val="24"/>
          <w:lang w:val="en-US" w:eastAsia="hi-IN" w:bidi="hi-IN"/>
        </w:rPr>
        <w:t xml:space="preserve"> of human rights</w:t>
      </w:r>
      <w:r w:rsidR="005579C0" w:rsidRPr="005579C0">
        <w:t xml:space="preserve"> </w:t>
      </w:r>
      <w:r w:rsidR="005579C0" w:rsidRPr="005579C0">
        <w:rPr>
          <w:rFonts w:eastAsia="SimSun"/>
          <w:bCs/>
          <w:sz w:val="24"/>
          <w:szCs w:val="24"/>
          <w:lang w:val="en-US" w:eastAsia="hi-IN" w:bidi="hi-IN"/>
        </w:rPr>
        <w:t>and in ensuring a human rights based response</w:t>
      </w:r>
      <w:r w:rsidR="005579C0">
        <w:rPr>
          <w:rFonts w:eastAsia="SimSun"/>
          <w:bCs/>
          <w:sz w:val="24"/>
          <w:szCs w:val="24"/>
          <w:lang w:val="en-US" w:eastAsia="hi-IN" w:bidi="hi-IN"/>
        </w:rPr>
        <w:t xml:space="preserve">, </w:t>
      </w:r>
      <w:r w:rsidR="002315F5">
        <w:rPr>
          <w:rFonts w:eastAsia="SimSun"/>
          <w:bCs/>
          <w:sz w:val="24"/>
          <w:szCs w:val="24"/>
          <w:lang w:val="en-US" w:eastAsia="hi-IN" w:bidi="hi-IN"/>
        </w:rPr>
        <w:t xml:space="preserve">and to make it </w:t>
      </w:r>
      <w:r w:rsidR="002315F5" w:rsidRPr="00B36719">
        <w:rPr>
          <w:rFonts w:eastAsia="SimSun"/>
          <w:bCs/>
          <w:sz w:val="24"/>
          <w:szCs w:val="24"/>
          <w:lang w:eastAsia="hi-IN" w:bidi="hi-IN"/>
        </w:rPr>
        <w:t>fully accessible to persons with disabilities</w:t>
      </w:r>
      <w:r w:rsidR="002315F5">
        <w:rPr>
          <w:rFonts w:eastAsia="SimSun"/>
          <w:bCs/>
          <w:sz w:val="24"/>
          <w:szCs w:val="24"/>
          <w:lang w:eastAsia="hi-IN" w:bidi="hi-IN"/>
        </w:rPr>
        <w:t>,</w:t>
      </w:r>
    </w:p>
    <w:p w14:paraId="139F5502" w14:textId="3B74A4B5" w:rsidR="005579C0" w:rsidRPr="007819AE" w:rsidRDefault="005579C0" w:rsidP="000021E6">
      <w:pPr>
        <w:pStyle w:val="SingleTxtG"/>
        <w:ind w:firstLine="567"/>
        <w:rPr>
          <w:rFonts w:eastAsia="SimSun"/>
          <w:bCs/>
          <w:sz w:val="24"/>
          <w:szCs w:val="24"/>
          <w:lang w:val="en-US" w:eastAsia="hi-IN" w:bidi="hi-IN"/>
        </w:rPr>
      </w:pPr>
      <w:r w:rsidRPr="007819AE">
        <w:rPr>
          <w:rFonts w:eastAsia="SimSun"/>
          <w:bCs/>
          <w:i/>
          <w:iCs/>
          <w:sz w:val="24"/>
          <w:szCs w:val="24"/>
          <w:lang w:val="en-US" w:eastAsia="hi-IN" w:bidi="hi-IN"/>
        </w:rPr>
        <w:t>OP</w:t>
      </w:r>
      <w:r w:rsidR="00A426D0">
        <w:rPr>
          <w:rFonts w:eastAsia="SimSun"/>
          <w:bCs/>
          <w:i/>
          <w:iCs/>
          <w:sz w:val="24"/>
          <w:szCs w:val="24"/>
          <w:lang w:val="en-US" w:eastAsia="hi-IN" w:bidi="hi-IN"/>
        </w:rPr>
        <w:t>8</w:t>
      </w:r>
      <w:r w:rsidRPr="007819AE">
        <w:rPr>
          <w:rFonts w:eastAsia="SimSun"/>
          <w:bCs/>
          <w:i/>
          <w:iCs/>
          <w:sz w:val="24"/>
          <w:szCs w:val="24"/>
          <w:lang w:val="en-US" w:eastAsia="hi-IN" w:bidi="hi-IN"/>
        </w:rPr>
        <w:t>.</w:t>
      </w:r>
      <w:r>
        <w:rPr>
          <w:rFonts w:eastAsia="SimSun"/>
          <w:bCs/>
          <w:sz w:val="24"/>
          <w:szCs w:val="24"/>
          <w:lang w:val="en-US" w:eastAsia="hi-IN" w:bidi="hi-IN"/>
        </w:rPr>
        <w:t xml:space="preserve"> </w:t>
      </w:r>
      <w:r w:rsidRPr="003B3130">
        <w:rPr>
          <w:rFonts w:eastAsia="SimSun"/>
          <w:bCs/>
          <w:i/>
          <w:iCs/>
          <w:sz w:val="24"/>
          <w:szCs w:val="24"/>
          <w:lang w:val="en-US" w:eastAsia="hi-IN" w:bidi="hi-IN"/>
        </w:rPr>
        <w:t>Requests</w:t>
      </w:r>
      <w:r>
        <w:rPr>
          <w:rFonts w:eastAsia="SimSun"/>
          <w:bCs/>
          <w:sz w:val="24"/>
          <w:szCs w:val="24"/>
          <w:lang w:val="en-US" w:eastAsia="hi-IN" w:bidi="hi-IN"/>
        </w:rPr>
        <w:t xml:space="preserve"> the Office of the High Commissioner</w:t>
      </w:r>
      <w:r w:rsidR="002315F5">
        <w:rPr>
          <w:rFonts w:eastAsia="SimSun"/>
          <w:bCs/>
          <w:sz w:val="24"/>
          <w:szCs w:val="24"/>
          <w:lang w:val="en-US" w:eastAsia="hi-IN" w:bidi="hi-IN"/>
        </w:rPr>
        <w:t xml:space="preserve"> for Human Rights</w:t>
      </w:r>
      <w:r>
        <w:rPr>
          <w:rFonts w:eastAsia="SimSun"/>
          <w:bCs/>
          <w:sz w:val="24"/>
          <w:szCs w:val="24"/>
          <w:lang w:val="en-US" w:eastAsia="hi-IN" w:bidi="hi-IN"/>
        </w:rPr>
        <w:t xml:space="preserve"> to prepare a summary report of the above-mentioned panel discussion and to present</w:t>
      </w:r>
      <w:r w:rsidR="00815996">
        <w:rPr>
          <w:rFonts w:eastAsia="SimSun"/>
          <w:bCs/>
          <w:sz w:val="24"/>
          <w:szCs w:val="24"/>
          <w:lang w:val="en-US" w:eastAsia="hi-IN" w:bidi="hi-IN"/>
        </w:rPr>
        <w:t xml:space="preserve"> </w:t>
      </w:r>
      <w:r w:rsidR="00815996" w:rsidRPr="007819AE">
        <w:rPr>
          <w:rFonts w:eastAsia="SimSun"/>
          <w:bCs/>
          <w:sz w:val="24"/>
          <w:szCs w:val="24"/>
          <w:lang w:val="en-US" w:eastAsia="hi-IN" w:bidi="hi-IN"/>
        </w:rPr>
        <w:t>it to</w:t>
      </w:r>
      <w:r>
        <w:rPr>
          <w:rFonts w:eastAsia="SimSun"/>
          <w:bCs/>
          <w:sz w:val="24"/>
          <w:szCs w:val="24"/>
          <w:lang w:val="en-US" w:eastAsia="hi-IN" w:bidi="hi-IN"/>
        </w:rPr>
        <w:t xml:space="preserve"> the </w:t>
      </w:r>
      <w:r w:rsidR="00156BCD">
        <w:rPr>
          <w:rFonts w:eastAsia="SimSun"/>
          <w:bCs/>
          <w:sz w:val="24"/>
          <w:szCs w:val="24"/>
          <w:lang w:val="en-US" w:eastAsia="hi-IN" w:bidi="hi-IN"/>
        </w:rPr>
        <w:t>Council</w:t>
      </w:r>
      <w:r>
        <w:rPr>
          <w:rFonts w:eastAsia="SimSun"/>
          <w:bCs/>
          <w:sz w:val="24"/>
          <w:szCs w:val="24"/>
          <w:lang w:val="en-US" w:eastAsia="hi-IN" w:bidi="hi-IN"/>
        </w:rPr>
        <w:t xml:space="preserve"> at its </w:t>
      </w:r>
      <w:r w:rsidR="00815996">
        <w:rPr>
          <w:rFonts w:eastAsia="SimSun"/>
          <w:bCs/>
          <w:sz w:val="24"/>
          <w:szCs w:val="24"/>
          <w:lang w:val="en-US" w:eastAsia="hi-IN" w:bidi="hi-IN"/>
        </w:rPr>
        <w:t>5</w:t>
      </w:r>
      <w:r w:rsidR="00156BCD">
        <w:rPr>
          <w:rFonts w:eastAsia="SimSun"/>
          <w:bCs/>
          <w:sz w:val="24"/>
          <w:szCs w:val="24"/>
          <w:lang w:val="en-US" w:eastAsia="hi-IN" w:bidi="hi-IN"/>
        </w:rPr>
        <w:t>1</w:t>
      </w:r>
      <w:r w:rsidR="00156BCD" w:rsidRPr="007819AE">
        <w:rPr>
          <w:rFonts w:eastAsia="SimSun"/>
          <w:bCs/>
          <w:sz w:val="24"/>
          <w:szCs w:val="24"/>
          <w:vertAlign w:val="superscript"/>
          <w:lang w:val="en-US" w:eastAsia="hi-IN" w:bidi="hi-IN"/>
        </w:rPr>
        <w:t>st</w:t>
      </w:r>
      <w:r w:rsidR="00FC5412">
        <w:rPr>
          <w:rFonts w:eastAsia="SimSun"/>
          <w:bCs/>
          <w:sz w:val="24"/>
          <w:szCs w:val="24"/>
          <w:lang w:val="en-US" w:eastAsia="hi-IN" w:bidi="hi-IN"/>
        </w:rPr>
        <w:t xml:space="preserve"> session</w:t>
      </w:r>
    </w:p>
    <w:sectPr w:rsidR="005579C0" w:rsidRPr="007819AE" w:rsidSect="002E2E4A">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F47413" w14:textId="77777777" w:rsidR="008768FD" w:rsidRDefault="008768FD" w:rsidP="00891F9F">
      <w:pPr>
        <w:spacing w:line="240" w:lineRule="auto"/>
      </w:pPr>
      <w:r>
        <w:separator/>
      </w:r>
    </w:p>
  </w:endnote>
  <w:endnote w:type="continuationSeparator" w:id="0">
    <w:p w14:paraId="704A1D54" w14:textId="77777777" w:rsidR="008768FD" w:rsidRDefault="008768FD" w:rsidP="00891F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2A172D" w14:textId="77777777" w:rsidR="008768FD" w:rsidRDefault="008768FD" w:rsidP="00891F9F">
      <w:pPr>
        <w:spacing w:line="240" w:lineRule="auto"/>
      </w:pPr>
      <w:r>
        <w:separator/>
      </w:r>
    </w:p>
  </w:footnote>
  <w:footnote w:type="continuationSeparator" w:id="0">
    <w:p w14:paraId="64660AB7" w14:textId="77777777" w:rsidR="008768FD" w:rsidRDefault="008768FD" w:rsidP="00891F9F">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21E6"/>
    <w:rsid w:val="000021E6"/>
    <w:rsid w:val="00002578"/>
    <w:rsid w:val="00002FD5"/>
    <w:rsid w:val="00033414"/>
    <w:rsid w:val="00034D7D"/>
    <w:rsid w:val="00054D2A"/>
    <w:rsid w:val="000760F2"/>
    <w:rsid w:val="000843CB"/>
    <w:rsid w:val="00096A11"/>
    <w:rsid w:val="001438BD"/>
    <w:rsid w:val="00156BCD"/>
    <w:rsid w:val="001671DC"/>
    <w:rsid w:val="001B66B9"/>
    <w:rsid w:val="001C5026"/>
    <w:rsid w:val="002315F5"/>
    <w:rsid w:val="00235A6F"/>
    <w:rsid w:val="002376D2"/>
    <w:rsid w:val="00243A72"/>
    <w:rsid w:val="00267010"/>
    <w:rsid w:val="00282D30"/>
    <w:rsid w:val="002E2E4A"/>
    <w:rsid w:val="002E5035"/>
    <w:rsid w:val="003401C6"/>
    <w:rsid w:val="00374970"/>
    <w:rsid w:val="0037499C"/>
    <w:rsid w:val="003B3130"/>
    <w:rsid w:val="003C23CC"/>
    <w:rsid w:val="003F642F"/>
    <w:rsid w:val="0043192E"/>
    <w:rsid w:val="00436A9E"/>
    <w:rsid w:val="0045405C"/>
    <w:rsid w:val="00454C8D"/>
    <w:rsid w:val="004911CF"/>
    <w:rsid w:val="004E10AB"/>
    <w:rsid w:val="004F0037"/>
    <w:rsid w:val="00511D64"/>
    <w:rsid w:val="005145F9"/>
    <w:rsid w:val="005579C0"/>
    <w:rsid w:val="005C7FA3"/>
    <w:rsid w:val="00652373"/>
    <w:rsid w:val="00667AEF"/>
    <w:rsid w:val="00694034"/>
    <w:rsid w:val="006B31C0"/>
    <w:rsid w:val="006C470F"/>
    <w:rsid w:val="006C779E"/>
    <w:rsid w:val="006D2BB0"/>
    <w:rsid w:val="00702C37"/>
    <w:rsid w:val="0076534D"/>
    <w:rsid w:val="007819AE"/>
    <w:rsid w:val="0078755C"/>
    <w:rsid w:val="00794620"/>
    <w:rsid w:val="007C2C13"/>
    <w:rsid w:val="007E204F"/>
    <w:rsid w:val="00815996"/>
    <w:rsid w:val="008577EC"/>
    <w:rsid w:val="0086511F"/>
    <w:rsid w:val="00865707"/>
    <w:rsid w:val="008768FD"/>
    <w:rsid w:val="00882D1B"/>
    <w:rsid w:val="00891F9F"/>
    <w:rsid w:val="008A202A"/>
    <w:rsid w:val="008B361E"/>
    <w:rsid w:val="008D2BA5"/>
    <w:rsid w:val="00924827"/>
    <w:rsid w:val="00930469"/>
    <w:rsid w:val="00992DF4"/>
    <w:rsid w:val="009A38DF"/>
    <w:rsid w:val="009B05BB"/>
    <w:rsid w:val="009D516E"/>
    <w:rsid w:val="009D6F9A"/>
    <w:rsid w:val="009E5A29"/>
    <w:rsid w:val="00A00B18"/>
    <w:rsid w:val="00A039C2"/>
    <w:rsid w:val="00A13545"/>
    <w:rsid w:val="00A239D5"/>
    <w:rsid w:val="00A426D0"/>
    <w:rsid w:val="00A542F6"/>
    <w:rsid w:val="00A704C3"/>
    <w:rsid w:val="00AB3166"/>
    <w:rsid w:val="00AC478B"/>
    <w:rsid w:val="00AD18E8"/>
    <w:rsid w:val="00AF2171"/>
    <w:rsid w:val="00B419B1"/>
    <w:rsid w:val="00B6386F"/>
    <w:rsid w:val="00B65AFF"/>
    <w:rsid w:val="00BF561A"/>
    <w:rsid w:val="00C05F64"/>
    <w:rsid w:val="00C20798"/>
    <w:rsid w:val="00C252E5"/>
    <w:rsid w:val="00C3756D"/>
    <w:rsid w:val="00C77011"/>
    <w:rsid w:val="00C8480C"/>
    <w:rsid w:val="00CA7AAD"/>
    <w:rsid w:val="00CB505E"/>
    <w:rsid w:val="00CC5BAC"/>
    <w:rsid w:val="00CE2AC2"/>
    <w:rsid w:val="00CF3D51"/>
    <w:rsid w:val="00DC2D1C"/>
    <w:rsid w:val="00DD087D"/>
    <w:rsid w:val="00DD44FC"/>
    <w:rsid w:val="00DF5611"/>
    <w:rsid w:val="00ED4DE3"/>
    <w:rsid w:val="00F1279C"/>
    <w:rsid w:val="00F60E4E"/>
    <w:rsid w:val="00F7006E"/>
    <w:rsid w:val="00F70381"/>
    <w:rsid w:val="00F965E4"/>
    <w:rsid w:val="00FB4951"/>
    <w:rsid w:val="00FB507E"/>
    <w:rsid w:val="00FB5E15"/>
    <w:rsid w:val="00FC5412"/>
    <w:rsid w:val="00FC62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102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21E6"/>
    <w:pPr>
      <w:suppressAutoHyphens/>
      <w:spacing w:after="0" w:line="240" w:lineRule="atLeast"/>
    </w:pPr>
    <w:rPr>
      <w:rFonts w:ascii="Times New Roman" w:eastAsia="Times New Roman" w:hAnsi="Times New Roman" w:cs="Times New Roman"/>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0021E6"/>
    <w:pPr>
      <w:spacing w:after="120"/>
      <w:ind w:left="1134" w:right="1134"/>
      <w:jc w:val="both"/>
    </w:pPr>
  </w:style>
  <w:style w:type="character" w:customStyle="1" w:styleId="SingleTxtGChar">
    <w:name w:val="_ Single Txt_G Char"/>
    <w:link w:val="SingleTxtG"/>
    <w:qFormat/>
    <w:locked/>
    <w:rsid w:val="000021E6"/>
    <w:rPr>
      <w:rFonts w:ascii="Times New Roman" w:eastAsia="Times New Roman" w:hAnsi="Times New Roman" w:cs="Times New Roman"/>
      <w:sz w:val="20"/>
      <w:szCs w:val="20"/>
      <w:lang w:val="en-GB"/>
    </w:rPr>
  </w:style>
  <w:style w:type="character" w:customStyle="1" w:styleId="normaltextrun">
    <w:name w:val="normaltextrun"/>
    <w:basedOn w:val="DefaultParagraphFont"/>
    <w:rsid w:val="000021E6"/>
  </w:style>
  <w:style w:type="paragraph" w:styleId="BalloonText">
    <w:name w:val="Balloon Text"/>
    <w:basedOn w:val="Normal"/>
    <w:link w:val="BalloonTextChar"/>
    <w:uiPriority w:val="99"/>
    <w:semiHidden/>
    <w:unhideWhenUsed/>
    <w:rsid w:val="006C470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470F"/>
    <w:rPr>
      <w:rFonts w:ascii="Tahoma" w:eastAsia="Times New Roman" w:hAnsi="Tahoma" w:cs="Tahoma"/>
      <w:sz w:val="16"/>
      <w:szCs w:val="16"/>
      <w:lang w:val="en-GB"/>
    </w:rPr>
  </w:style>
  <w:style w:type="paragraph" w:styleId="CommentText">
    <w:name w:val="annotation text"/>
    <w:basedOn w:val="Normal"/>
    <w:link w:val="CommentTextChar"/>
    <w:uiPriority w:val="99"/>
    <w:semiHidden/>
    <w:unhideWhenUsed/>
    <w:rsid w:val="00DF5611"/>
    <w:pPr>
      <w:spacing w:line="240" w:lineRule="auto"/>
    </w:pPr>
  </w:style>
  <w:style w:type="character" w:customStyle="1" w:styleId="CommentTextChar">
    <w:name w:val="Comment Text Char"/>
    <w:basedOn w:val="DefaultParagraphFont"/>
    <w:link w:val="CommentText"/>
    <w:uiPriority w:val="99"/>
    <w:semiHidden/>
    <w:rsid w:val="00DF5611"/>
    <w:rPr>
      <w:rFonts w:ascii="Times New Roman" w:eastAsia="Times New Roman" w:hAnsi="Times New Roman" w:cs="Times New Roman"/>
      <w:sz w:val="20"/>
      <w:szCs w:val="20"/>
      <w:lang w:val="en-GB"/>
    </w:rPr>
  </w:style>
  <w:style w:type="character" w:styleId="CommentReference">
    <w:name w:val="annotation reference"/>
    <w:basedOn w:val="DefaultParagraphFont"/>
    <w:uiPriority w:val="99"/>
    <w:semiHidden/>
    <w:unhideWhenUsed/>
    <w:rsid w:val="00DF5611"/>
    <w:rPr>
      <w:sz w:val="16"/>
      <w:szCs w:val="16"/>
    </w:rPr>
  </w:style>
  <w:style w:type="paragraph" w:styleId="Revision">
    <w:name w:val="Revision"/>
    <w:hidden/>
    <w:uiPriority w:val="99"/>
    <w:semiHidden/>
    <w:rsid w:val="00A00B18"/>
    <w:pPr>
      <w:spacing w:after="0" w:line="240" w:lineRule="auto"/>
    </w:pPr>
    <w:rPr>
      <w:rFonts w:ascii="Times New Roman" w:eastAsia="Times New Roman" w:hAnsi="Times New Roman" w:cs="Times New Roman"/>
      <w:sz w:val="20"/>
      <w:szCs w:val="20"/>
      <w:lang w:val="en-GB"/>
    </w:rPr>
  </w:style>
  <w:style w:type="paragraph" w:styleId="Header">
    <w:name w:val="header"/>
    <w:basedOn w:val="Normal"/>
    <w:link w:val="HeaderChar"/>
    <w:uiPriority w:val="99"/>
    <w:unhideWhenUsed/>
    <w:rsid w:val="00891F9F"/>
    <w:pPr>
      <w:tabs>
        <w:tab w:val="center" w:pos="4703"/>
        <w:tab w:val="right" w:pos="9406"/>
      </w:tabs>
      <w:spacing w:line="240" w:lineRule="auto"/>
    </w:pPr>
  </w:style>
  <w:style w:type="character" w:customStyle="1" w:styleId="HeaderChar">
    <w:name w:val="Header Char"/>
    <w:basedOn w:val="DefaultParagraphFont"/>
    <w:link w:val="Header"/>
    <w:uiPriority w:val="99"/>
    <w:rsid w:val="00891F9F"/>
    <w:rPr>
      <w:rFonts w:ascii="Times New Roman" w:eastAsia="Times New Roman" w:hAnsi="Times New Roman" w:cs="Times New Roman"/>
      <w:sz w:val="20"/>
      <w:szCs w:val="20"/>
      <w:lang w:val="en-GB"/>
    </w:rPr>
  </w:style>
  <w:style w:type="paragraph" w:styleId="Footer">
    <w:name w:val="footer"/>
    <w:basedOn w:val="Normal"/>
    <w:link w:val="FooterChar"/>
    <w:uiPriority w:val="99"/>
    <w:unhideWhenUsed/>
    <w:rsid w:val="00891F9F"/>
    <w:pPr>
      <w:tabs>
        <w:tab w:val="center" w:pos="4703"/>
        <w:tab w:val="right" w:pos="9406"/>
      </w:tabs>
      <w:spacing w:line="240" w:lineRule="auto"/>
    </w:pPr>
  </w:style>
  <w:style w:type="character" w:customStyle="1" w:styleId="FooterChar">
    <w:name w:val="Footer Char"/>
    <w:basedOn w:val="DefaultParagraphFont"/>
    <w:link w:val="Footer"/>
    <w:uiPriority w:val="99"/>
    <w:rsid w:val="00891F9F"/>
    <w:rPr>
      <w:rFonts w:ascii="Times New Roman" w:eastAsia="Times New Roman" w:hAnsi="Times New Roman" w:cs="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4.xml"/><Relationship Id="rId5" Type="http://schemas.openxmlformats.org/officeDocument/2006/relationships/footnotes" Target="footnotes.xm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E9F94E6A8B0544F9EA6E702A6D6F69D" ma:contentTypeVersion="17" ma:contentTypeDescription="Create a new document." ma:contentTypeScope="" ma:versionID="62e615c8a72472077545256b4aac68f1">
  <xsd:schema xmlns:xsd="http://www.w3.org/2001/XMLSchema" xmlns:xs="http://www.w3.org/2001/XMLSchema" xmlns:p="http://schemas.microsoft.com/office/2006/metadata/properties" xmlns:ns2="03f70f19-e89e-44b9-ac87-203e4f9d8d9f" targetNamespace="http://schemas.microsoft.com/office/2006/metadata/properties" ma:root="true" ma:fieldsID="131d407b3e61461529437ca4e4fb475e" ns2:_="">
    <xsd:import namespace="03f70f19-e89e-44b9-ac87-203e4f9d8d9f"/>
    <xsd:element name="properties">
      <xsd:complexType>
        <xsd:sequence>
          <xsd:element name="documentManagement">
            <xsd:complexType>
              <xsd:all>
                <xsd:element ref="ns2:Symbol_x0020_Number" minOccurs="0"/>
                <xsd:element ref="ns2:Type_x0020_of_x0020_Document" minOccurs="0"/>
                <xsd:element ref="ns2:Voting_x0020_Process_x0020_Order" minOccurs="0"/>
                <xsd:element ref="ns2:Other_x0020_Languag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f70f19-e89e-44b9-ac87-203e4f9d8d9f" elementFormDefault="qualified">
    <xsd:import namespace="http://schemas.microsoft.com/office/2006/documentManagement/types"/>
    <xsd:import namespace="http://schemas.microsoft.com/office/infopath/2007/PartnerControls"/>
    <xsd:element name="Symbol_x0020_Number" ma:index="8" nillable="true" ma:displayName="Symbol Number" ma:internalName="Symbol_x0020_Number">
      <xsd:simpleType>
        <xsd:restriction base="dms:Text">
          <xsd:maxLength value="255"/>
        </xsd:restriction>
      </xsd:simpleType>
    </xsd:element>
    <xsd:element name="Type_x0020_of_x0020_Document" ma:index="9" nillable="true" ma:displayName="Type of Document" ma:default="0 - Final document as adopted" ma:format="Dropdown" ma:internalName="Type_x0020_of_x0020_Document">
      <xsd:simpleType>
        <xsd:restriction base="dms:Choice">
          <xsd:enumeration value="0 - Final document as adopted"/>
          <xsd:enumeration value="1 - Voting Process"/>
          <xsd:enumeration value="2 - PBI"/>
          <xsd:enumeration value="3 - Oral revisions"/>
          <xsd:enumeration value="4 - L. document as issued"/>
          <xsd:enumeration value="5 - L. document as received"/>
          <xsd:enumeration value="Introductory Statement"/>
        </xsd:restriction>
      </xsd:simpleType>
    </xsd:element>
    <xsd:element name="Voting_x0020_Process_x0020_Order" ma:index="10" nillable="true" ma:displayName="Voting Process Order" ma:internalName="Voting_x0020_Process_x0020_Order">
      <xsd:simpleType>
        <xsd:restriction base="dms:Number"/>
      </xsd:simpleType>
    </xsd:element>
    <xsd:element name="Other_x0020_Languages" ma:index="11" nillable="true" ma:displayName="Other Languages" ma:format="Hyperlink" ma:internalName="Other_x0020_Languages">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Other_x0020_Languages xmlns="03f70f19-e89e-44b9-ac87-203e4f9d8d9f">
      <Url xsi:nil="true"/>
      <Description xsi:nil="true"/>
    </Other_x0020_Languages>
    <Type_x0020_of_x0020_Document xmlns="03f70f19-e89e-44b9-ac87-203e4f9d8d9f">5 - L. document as received</Type_x0020_of_x0020_Document>
    <Symbol_x0020_Number xmlns="03f70f19-e89e-44b9-ac87-203e4f9d8d9f" xsi:nil="true"/>
    <Voting_x0020_Process_x0020_Order xmlns="03f70f19-e89e-44b9-ac87-203e4f9d8d9f" xsi:nil="true"/>
  </documentManagement>
</p:properties>
</file>

<file path=customXml/itemProps1.xml><?xml version="1.0" encoding="utf-8"?>
<ds:datastoreItem xmlns:ds="http://schemas.openxmlformats.org/officeDocument/2006/customXml" ds:itemID="{CE6F93AA-EC4C-4305-836E-A734404CEAE6}"/>
</file>

<file path=customXml/itemProps2.xml><?xml version="1.0" encoding="utf-8"?>
<ds:datastoreItem xmlns:ds="http://schemas.openxmlformats.org/officeDocument/2006/customXml" ds:itemID="{A9B46597-9610-4C63-99AB-4FE76267C479}"/>
</file>

<file path=customXml/itemProps3.xml><?xml version="1.0" encoding="utf-8"?>
<ds:datastoreItem xmlns:ds="http://schemas.openxmlformats.org/officeDocument/2006/customXml" ds:itemID="{0471E769-AE91-400A-A8B7-CB974A968388}"/>
</file>

<file path=customXml/itemProps4.xml><?xml version="1.0" encoding="utf-8"?>
<ds:datastoreItem xmlns:ds="http://schemas.openxmlformats.org/officeDocument/2006/customXml" ds:itemID="{CED8C4E7-C721-4BD2-8293-7B83505FFF65}"/>
</file>

<file path=docProps/app.xml><?xml version="1.0" encoding="utf-8"?>
<Properties xmlns="http://schemas.openxmlformats.org/officeDocument/2006/extended-properties" xmlns:vt="http://schemas.openxmlformats.org/officeDocument/2006/docPropsVTypes">
  <Template>Normal.dotm</Template>
  <TotalTime>0</TotalTime>
  <Pages>4</Pages>
  <Words>1578</Words>
  <Characters>9000</Characters>
  <Application>Microsoft Office Word</Application>
  <DocSecurity>0</DocSecurity>
  <Lines>75</Lines>
  <Paragraphs>21</Paragraphs>
  <ScaleCrop>false</ScaleCrop>
  <HeadingPairs>
    <vt:vector size="6" baseType="variant">
      <vt:variant>
        <vt:lpstr>Title</vt:lpstr>
      </vt:variant>
      <vt:variant>
        <vt:i4>1</vt:i4>
      </vt:variant>
      <vt:variant>
        <vt:lpstr>Назва</vt:lpstr>
      </vt:variant>
      <vt:variant>
        <vt:i4>1</vt:i4>
      </vt:variant>
      <vt:variant>
        <vt:lpstr>Название</vt:lpstr>
      </vt:variant>
      <vt:variant>
        <vt:i4>1</vt:i4>
      </vt:variant>
    </vt:vector>
  </HeadingPairs>
  <TitlesOfParts>
    <vt:vector size="3" baseType="lpstr">
      <vt:lpstr/>
      <vt:lpstr/>
      <vt:lpstr/>
    </vt:vector>
  </TitlesOfParts>
  <LinksUpToDate>false</LinksUpToDate>
  <CharactersWithSpaces>10557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2022-03-23T13:53:00Z</dcterms:created>
  <dcterms:modified xsi:type="dcterms:W3CDTF">2022-03-23T13:53:00Z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0x010100BE9F94E6A8B0544F9EA6E702A6D6F69D</vt:lpwstr>
  </property>
</Properties>
</file>